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090" w:rsidRDefault="00262090" w:rsidP="00262090">
      <w:pPr>
        <w:widowControl/>
        <w:spacing w:line="360" w:lineRule="exact"/>
        <w:jc w:val="center"/>
        <w:rPr>
          <w:rFonts w:ascii="Meiryo UI" w:eastAsia="Meiryo UI" w:hAnsi="Meiryo UI" w:cs="Meiryo UI"/>
          <w:sz w:val="32"/>
          <w:szCs w:val="32"/>
        </w:rPr>
      </w:pPr>
      <w:r w:rsidRPr="00827EF5">
        <w:rPr>
          <w:rFonts w:ascii="Meiryo UI" w:eastAsia="Meiryo UI" w:hAnsi="Meiryo UI" w:cs="Meiryo UI" w:hint="eastAsia"/>
          <w:sz w:val="32"/>
          <w:szCs w:val="32"/>
        </w:rPr>
        <w:t>アンケートご回答のお願い</w:t>
      </w:r>
    </w:p>
    <w:p w:rsidR="00262090" w:rsidRPr="00827EF5" w:rsidRDefault="00262090" w:rsidP="00262090">
      <w:pPr>
        <w:widowControl/>
        <w:spacing w:line="360" w:lineRule="exact"/>
        <w:jc w:val="center"/>
        <w:rPr>
          <w:rFonts w:ascii="Meiryo UI" w:eastAsia="Meiryo UI" w:hAnsi="Meiryo UI" w:cs="Meiryo UI"/>
          <w:sz w:val="32"/>
          <w:szCs w:val="32"/>
        </w:rPr>
      </w:pPr>
      <w:r w:rsidRPr="00827EF5">
        <w:rPr>
          <w:rFonts w:ascii="Meiryo UI" w:eastAsia="Meiryo UI" w:hAnsi="Meiryo UI" w:cs="Meiryo UI" w:hint="eastAsia"/>
          <w:sz w:val="32"/>
          <w:szCs w:val="32"/>
        </w:rPr>
        <w:t>（</w:t>
      </w:r>
      <w:r w:rsidR="001C2000">
        <w:rPr>
          <w:rFonts w:ascii="Meiryo UI" w:eastAsia="Meiryo UI" w:hAnsi="Meiryo UI" w:cs="Meiryo UI" w:hint="eastAsia"/>
          <w:sz w:val="32"/>
          <w:szCs w:val="32"/>
        </w:rPr>
        <w:t>不正競争防止法第</w:t>
      </w:r>
      <w:r>
        <w:rPr>
          <w:rFonts w:ascii="Meiryo UI" w:eastAsia="Meiryo UI" w:hAnsi="Meiryo UI" w:cs="Meiryo UI" w:hint="eastAsia"/>
          <w:sz w:val="32"/>
          <w:szCs w:val="32"/>
        </w:rPr>
        <w:t>５条の２の推定規定に関するニーズ調査</w:t>
      </w:r>
      <w:r w:rsidRPr="00827EF5">
        <w:rPr>
          <w:rFonts w:ascii="Meiryo UI" w:eastAsia="Meiryo UI" w:hAnsi="Meiryo UI" w:cs="Meiryo UI" w:hint="eastAsia"/>
          <w:sz w:val="32"/>
          <w:szCs w:val="32"/>
        </w:rPr>
        <w:t>）</w:t>
      </w:r>
    </w:p>
    <w:p w:rsidR="00262090" w:rsidRPr="00530E65" w:rsidRDefault="00262090" w:rsidP="00262090">
      <w:pPr>
        <w:widowControl/>
        <w:spacing w:line="280" w:lineRule="exact"/>
        <w:rPr>
          <w:rFonts w:ascii="Meiryo UI" w:eastAsia="Meiryo UI" w:hAnsi="Meiryo UI" w:cs="Meiryo UI"/>
          <w:szCs w:val="21"/>
        </w:rPr>
      </w:pPr>
    </w:p>
    <w:p w:rsidR="00262090" w:rsidRPr="00530E65" w:rsidRDefault="00262090" w:rsidP="00262090">
      <w:pPr>
        <w:widowControl/>
        <w:spacing w:line="360" w:lineRule="exact"/>
        <w:rPr>
          <w:rFonts w:ascii="Meiryo UI" w:eastAsia="Meiryo UI" w:hAnsi="Meiryo UI" w:cs="Meiryo UI"/>
          <w:sz w:val="24"/>
          <w:szCs w:val="24"/>
        </w:rPr>
      </w:pPr>
    </w:p>
    <w:p w:rsidR="00262090" w:rsidRPr="00530E65" w:rsidRDefault="00262090" w:rsidP="00262090">
      <w:pPr>
        <w:widowControl/>
        <w:spacing w:line="360" w:lineRule="exact"/>
        <w:jc w:val="right"/>
        <w:rPr>
          <w:rFonts w:ascii="Meiryo UI" w:eastAsia="Meiryo UI" w:hAnsi="Meiryo UI" w:cs="Meiryo UI"/>
          <w:sz w:val="24"/>
          <w:szCs w:val="24"/>
        </w:rPr>
      </w:pPr>
      <w:r w:rsidRPr="00530E65">
        <w:rPr>
          <w:rFonts w:ascii="Meiryo UI" w:eastAsia="Meiryo UI" w:hAnsi="Meiryo UI" w:cs="Meiryo UI" w:hint="eastAsia"/>
          <w:sz w:val="24"/>
          <w:szCs w:val="24"/>
        </w:rPr>
        <w:t>経済産業省　知的財産政策室</w:t>
      </w:r>
    </w:p>
    <w:p w:rsidR="00262090" w:rsidRPr="00530E65" w:rsidRDefault="00262090" w:rsidP="00262090">
      <w:pPr>
        <w:widowControl/>
        <w:spacing w:line="360" w:lineRule="exact"/>
        <w:rPr>
          <w:rFonts w:ascii="Meiryo UI" w:eastAsia="Meiryo UI" w:hAnsi="Meiryo UI" w:cs="Meiryo UI"/>
          <w:sz w:val="24"/>
          <w:szCs w:val="24"/>
        </w:rPr>
      </w:pPr>
    </w:p>
    <w:p w:rsidR="00262090" w:rsidRDefault="00262090" w:rsidP="00262090">
      <w:pPr>
        <w:widowControl/>
        <w:spacing w:line="360" w:lineRule="exact"/>
        <w:rPr>
          <w:rFonts w:ascii="Meiryo UI" w:eastAsia="Meiryo UI" w:hAnsi="Meiryo UI" w:cs="Meiryo UI"/>
          <w:sz w:val="24"/>
          <w:szCs w:val="24"/>
        </w:rPr>
      </w:pPr>
      <w:r w:rsidRPr="00530E65">
        <w:rPr>
          <w:rFonts w:ascii="Meiryo UI" w:eastAsia="Meiryo UI" w:hAnsi="Meiryo UI" w:cs="Meiryo UI" w:hint="eastAsia"/>
          <w:sz w:val="24"/>
          <w:szCs w:val="24"/>
        </w:rPr>
        <w:t xml:space="preserve">　</w:t>
      </w:r>
      <w:r>
        <w:rPr>
          <w:rFonts w:ascii="Meiryo UI" w:eastAsia="Meiryo UI" w:hAnsi="Meiryo UI" w:cs="Meiryo UI" w:hint="eastAsia"/>
          <w:sz w:val="24"/>
          <w:szCs w:val="24"/>
        </w:rPr>
        <w:t xml:space="preserve">　</w:t>
      </w:r>
      <w:r w:rsidR="00293C57">
        <w:rPr>
          <w:rFonts w:ascii="Meiryo UI" w:eastAsia="Meiryo UI" w:hAnsi="Meiryo UI" w:cs="Meiryo UI" w:hint="eastAsia"/>
          <w:sz w:val="24"/>
          <w:szCs w:val="24"/>
        </w:rPr>
        <w:t>「営業秘密</w:t>
      </w:r>
      <w:r w:rsidR="00321F56">
        <w:rPr>
          <w:rFonts w:ascii="Meiryo UI" w:eastAsia="Meiryo UI" w:hAnsi="Meiryo UI" w:cs="Meiryo UI" w:hint="eastAsia"/>
          <w:sz w:val="24"/>
          <w:szCs w:val="24"/>
        </w:rPr>
        <w:t>の保護・活用</w:t>
      </w:r>
      <w:r w:rsidR="00293C57">
        <w:rPr>
          <w:rFonts w:ascii="Meiryo UI" w:eastAsia="Meiryo UI" w:hAnsi="Meiryo UI" w:cs="Meiryo UI" w:hint="eastAsia"/>
          <w:sz w:val="24"/>
          <w:szCs w:val="24"/>
        </w:rPr>
        <w:t>に関する小委員会」</w:t>
      </w:r>
      <w:r>
        <w:rPr>
          <w:rFonts w:ascii="Meiryo UI" w:eastAsia="Meiryo UI" w:hAnsi="Meiryo UI" w:cs="Meiryo UI" w:hint="eastAsia"/>
          <w:sz w:val="24"/>
          <w:szCs w:val="24"/>
        </w:rPr>
        <w:t>では、不正競争防止法第５条の２の｢技術上の秘密を使用する行為等の推定規定｣について、追加すべき｢技術上の秘密｣</w:t>
      </w:r>
      <w:r w:rsidR="00CD6CDB">
        <w:rPr>
          <w:rFonts w:ascii="Meiryo UI" w:eastAsia="Meiryo UI" w:hAnsi="Meiryo UI" w:cs="Meiryo UI" w:hint="eastAsia"/>
          <w:sz w:val="24"/>
          <w:szCs w:val="24"/>
        </w:rPr>
        <w:t>及び｢推定規定の要件となる行為｣</w:t>
      </w:r>
      <w:r>
        <w:rPr>
          <w:rFonts w:ascii="Meiryo UI" w:eastAsia="Meiryo UI" w:hAnsi="Meiryo UI" w:cs="Meiryo UI" w:hint="eastAsia"/>
          <w:sz w:val="24"/>
          <w:szCs w:val="24"/>
        </w:rPr>
        <w:t>について検討を進めることにしておりますが、検討にあたりまして、ニーズを把握したく、アンケートをお願い</w:t>
      </w:r>
      <w:r w:rsidR="00321F56">
        <w:rPr>
          <w:rFonts w:ascii="Meiryo UI" w:eastAsia="Meiryo UI" w:hAnsi="Meiryo UI" w:cs="Meiryo UI" w:hint="eastAsia"/>
          <w:sz w:val="24"/>
          <w:szCs w:val="24"/>
        </w:rPr>
        <w:t>いたします。</w:t>
      </w:r>
    </w:p>
    <w:p w:rsidR="00262090" w:rsidRDefault="00262090" w:rsidP="00262090">
      <w:pPr>
        <w:widowControl/>
        <w:spacing w:line="360" w:lineRule="exact"/>
        <w:rPr>
          <w:rFonts w:ascii="Meiryo UI" w:eastAsia="Meiryo UI" w:hAnsi="Meiryo UI" w:cs="Meiryo UI"/>
          <w:sz w:val="24"/>
          <w:szCs w:val="24"/>
        </w:rPr>
      </w:pPr>
    </w:p>
    <w:p w:rsidR="00321F56" w:rsidRPr="00820500" w:rsidRDefault="00321F56" w:rsidP="00262090">
      <w:pPr>
        <w:widowControl/>
        <w:spacing w:line="360" w:lineRule="exact"/>
        <w:rPr>
          <w:rFonts w:ascii="Meiryo UI" w:eastAsia="Meiryo UI" w:hAnsi="Meiryo UI" w:cs="Meiryo UI"/>
          <w:sz w:val="24"/>
          <w:szCs w:val="24"/>
        </w:rPr>
      </w:pPr>
    </w:p>
    <w:p w:rsidR="00262090" w:rsidRDefault="00262090" w:rsidP="00262090">
      <w:pPr>
        <w:widowControl/>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w:t>
      </w:r>
      <w:r w:rsidR="001C2000">
        <w:rPr>
          <w:rFonts w:ascii="Meiryo UI" w:eastAsia="Meiryo UI" w:hAnsi="Meiryo UI" w:cs="Meiryo UI" w:hint="eastAsia"/>
          <w:sz w:val="24"/>
          <w:szCs w:val="24"/>
        </w:rPr>
        <w:t>不正競争防止法第</w:t>
      </w:r>
      <w:r>
        <w:rPr>
          <w:rFonts w:ascii="Meiryo UI" w:eastAsia="Meiryo UI" w:hAnsi="Meiryo UI" w:cs="Meiryo UI" w:hint="eastAsia"/>
          <w:sz w:val="24"/>
          <w:szCs w:val="24"/>
        </w:rPr>
        <w:t>５条の２に追加すべき｢技術上の秘密｣</w:t>
      </w:r>
      <w:r w:rsidR="00BD2A5F">
        <w:rPr>
          <w:rFonts w:ascii="Meiryo UI" w:eastAsia="Meiryo UI" w:hAnsi="Meiryo UI" w:cs="Meiryo UI" w:hint="eastAsia"/>
          <w:sz w:val="24"/>
          <w:szCs w:val="24"/>
        </w:rPr>
        <w:t>及び｢</w:t>
      </w:r>
      <w:r w:rsidR="00EF5E83">
        <w:rPr>
          <w:rFonts w:ascii="Meiryo UI" w:eastAsia="Meiryo UI" w:hAnsi="Meiryo UI" w:cs="Meiryo UI" w:hint="eastAsia"/>
          <w:sz w:val="24"/>
          <w:szCs w:val="24"/>
        </w:rPr>
        <w:t>当該技術上の秘密を使用したことが明らかな行為（</w:t>
      </w:r>
      <w:r w:rsidR="00BD2A5F">
        <w:rPr>
          <w:rFonts w:ascii="Meiryo UI" w:eastAsia="Meiryo UI" w:hAnsi="Meiryo UI" w:cs="Meiryo UI" w:hint="eastAsia"/>
          <w:sz w:val="24"/>
          <w:szCs w:val="24"/>
        </w:rPr>
        <w:t>推定規定の要件となる行為</w:t>
      </w:r>
      <w:r w:rsidR="00EF5E83">
        <w:rPr>
          <w:rFonts w:ascii="Meiryo UI" w:eastAsia="Meiryo UI" w:hAnsi="Meiryo UI" w:cs="Meiryo UI" w:hint="eastAsia"/>
          <w:sz w:val="24"/>
          <w:szCs w:val="24"/>
        </w:rPr>
        <w:t>）</w:t>
      </w:r>
      <w:r w:rsidR="00BD2A5F">
        <w:rPr>
          <w:rFonts w:ascii="Meiryo UI" w:eastAsia="Meiryo UI" w:hAnsi="Meiryo UI" w:cs="Meiryo UI" w:hint="eastAsia"/>
          <w:sz w:val="24"/>
          <w:szCs w:val="24"/>
        </w:rPr>
        <w:t>｣</w:t>
      </w:r>
      <w:r>
        <w:rPr>
          <w:rFonts w:ascii="Meiryo UI" w:eastAsia="Meiryo UI" w:hAnsi="Meiryo UI" w:cs="Meiryo UI" w:hint="eastAsia"/>
          <w:sz w:val="24"/>
          <w:szCs w:val="24"/>
        </w:rPr>
        <w:t>を検討するに当たっては、既に同条に規定されております、｢生産方法</w:t>
      </w:r>
      <w:r w:rsidR="00BD2A5F">
        <w:rPr>
          <w:rFonts w:ascii="Meiryo UI" w:eastAsia="Meiryo UI" w:hAnsi="Meiryo UI" w:cs="Meiryo UI" w:hint="eastAsia"/>
          <w:sz w:val="24"/>
          <w:szCs w:val="24"/>
        </w:rPr>
        <w:t>（技術上の秘密）</w:t>
      </w:r>
      <w:r>
        <w:rPr>
          <w:rFonts w:ascii="Meiryo UI" w:eastAsia="Meiryo UI" w:hAnsi="Meiryo UI" w:cs="Meiryo UI" w:hint="eastAsia"/>
          <w:sz w:val="24"/>
          <w:szCs w:val="24"/>
        </w:rPr>
        <w:t>｣</w:t>
      </w:r>
      <w:r w:rsidR="00BD2A5F">
        <w:rPr>
          <w:rFonts w:ascii="Meiryo UI" w:eastAsia="Meiryo UI" w:hAnsi="Meiryo UI" w:cs="Meiryo UI" w:hint="eastAsia"/>
          <w:sz w:val="24"/>
          <w:szCs w:val="24"/>
        </w:rPr>
        <w:t>及び｢当該技術上の秘密を使用する行為により生ずる物の生産（推定規定の要件となる行為）｣</w:t>
      </w:r>
      <w:r>
        <w:rPr>
          <w:rFonts w:ascii="Meiryo UI" w:eastAsia="Meiryo UI" w:hAnsi="Meiryo UI" w:cs="Meiryo UI" w:hint="eastAsia"/>
          <w:sz w:val="24"/>
          <w:szCs w:val="24"/>
        </w:rPr>
        <w:t>と同様の考え方に基づき行うことが必要であると考えており、以下の視点・留意点を念頭に検討</w:t>
      </w:r>
      <w:r w:rsidR="00293C57">
        <w:rPr>
          <w:rFonts w:ascii="Meiryo UI" w:eastAsia="Meiryo UI" w:hAnsi="Meiryo UI" w:cs="Meiryo UI" w:hint="eastAsia"/>
          <w:sz w:val="24"/>
          <w:szCs w:val="24"/>
        </w:rPr>
        <w:t>を行っております</w:t>
      </w:r>
      <w:r>
        <w:rPr>
          <w:rFonts w:ascii="Meiryo UI" w:eastAsia="Meiryo UI" w:hAnsi="Meiryo UI" w:cs="Meiryo UI" w:hint="eastAsia"/>
          <w:sz w:val="24"/>
          <w:szCs w:val="24"/>
        </w:rPr>
        <w:t>。</w:t>
      </w:r>
    </w:p>
    <w:p w:rsidR="00293C57" w:rsidRPr="00293C57" w:rsidRDefault="00293C57" w:rsidP="00262090">
      <w:pPr>
        <w:widowControl/>
        <w:spacing w:line="360" w:lineRule="exact"/>
        <w:rPr>
          <w:rFonts w:ascii="Meiryo UI" w:eastAsia="Meiryo UI" w:hAnsi="Meiryo UI" w:cs="Meiryo UI"/>
          <w:sz w:val="24"/>
          <w:szCs w:val="24"/>
        </w:rPr>
      </w:pPr>
    </w:p>
    <w:p w:rsidR="00262090" w:rsidRDefault="00262090" w:rsidP="00262090">
      <w:pPr>
        <w:widowControl/>
        <w:spacing w:line="360" w:lineRule="exact"/>
        <w:rPr>
          <w:rFonts w:ascii="Meiryo UI" w:eastAsia="Meiryo UI" w:hAnsi="Meiryo UI" w:cs="Meiryo UI"/>
          <w:sz w:val="24"/>
          <w:szCs w:val="24"/>
        </w:rPr>
      </w:pPr>
      <w:r>
        <w:rPr>
          <w:rFonts w:ascii="Meiryo UI" w:eastAsia="Meiryo UI" w:hAnsi="Meiryo UI" w:cs="Meiryo UI" w:hint="eastAsia"/>
          <w:sz w:val="24"/>
          <w:szCs w:val="24"/>
        </w:rPr>
        <w:t>＜検討の視点＞</w:t>
      </w:r>
    </w:p>
    <w:p w:rsidR="00262090" w:rsidRPr="008E3EBF" w:rsidRDefault="001C2000" w:rsidP="00262090">
      <w:pPr>
        <w:widowControl/>
        <w:spacing w:line="360" w:lineRule="exact"/>
        <w:rPr>
          <w:rFonts w:ascii="Meiryo UI" w:eastAsia="Meiryo UI" w:hAnsi="Meiryo UI" w:cs="Meiryo UI"/>
          <w:sz w:val="20"/>
          <w:szCs w:val="20"/>
        </w:rPr>
      </w:pPr>
      <w:r w:rsidRPr="001C2000">
        <w:rPr>
          <w:rFonts w:ascii="Meiryo UI" w:eastAsia="Meiryo UI" w:hAnsi="Meiryo UI" w:cs="Meiryo UI" w:hint="eastAsia"/>
          <w:sz w:val="20"/>
          <w:szCs w:val="20"/>
        </w:rPr>
        <w:t>不正競争防止法</w:t>
      </w:r>
      <w:r>
        <w:rPr>
          <w:rFonts w:ascii="Meiryo UI" w:eastAsia="Meiryo UI" w:hAnsi="Meiryo UI" w:cs="Meiryo UI" w:hint="eastAsia"/>
          <w:sz w:val="20"/>
          <w:szCs w:val="20"/>
        </w:rPr>
        <w:t>第</w:t>
      </w:r>
      <w:r w:rsidR="00262090" w:rsidRPr="008E3EBF">
        <w:rPr>
          <w:rFonts w:ascii="Meiryo UI" w:eastAsia="Meiryo UI" w:hAnsi="Meiryo UI" w:cs="Meiryo UI" w:hint="eastAsia"/>
          <w:sz w:val="20"/>
          <w:szCs w:val="20"/>
        </w:rPr>
        <w:t>５条の２における｢生産方法｣が導入された際に考慮された視点</w:t>
      </w:r>
    </w:p>
    <w:p w:rsidR="00262090" w:rsidRDefault="00262090" w:rsidP="00262090">
      <w:pPr>
        <w:widowControl/>
        <w:spacing w:line="360" w:lineRule="exact"/>
        <w:rPr>
          <w:rFonts w:ascii="Meiryo UI" w:eastAsia="Meiryo UI" w:hAnsi="Meiryo UI" w:cs="Meiryo UI"/>
          <w:sz w:val="24"/>
          <w:szCs w:val="24"/>
        </w:rPr>
      </w:pPr>
      <w:r>
        <w:rPr>
          <w:rFonts w:ascii="Meiryo UI" w:eastAsia="Meiryo UI" w:hAnsi="Meiryo UI" w:cs="Meiryo UI" w:hint="eastAsia"/>
          <w:sz w:val="24"/>
          <w:szCs w:val="24"/>
        </w:rPr>
        <w:t>（１）原告の立証困難性が存在すること</w:t>
      </w:r>
      <w:r w:rsidRPr="002D1698">
        <w:rPr>
          <w:rFonts w:ascii="Meiryo UI" w:eastAsia="Meiryo UI" w:hAnsi="Meiryo UI" w:cs="Meiryo UI" w:hint="eastAsia"/>
          <w:b/>
          <w:sz w:val="24"/>
          <w:szCs w:val="24"/>
        </w:rPr>
        <w:t>＜推定規定を及ぼす必要性の趣旨＞</w:t>
      </w:r>
    </w:p>
    <w:p w:rsidR="00262090" w:rsidRPr="002D1698" w:rsidRDefault="00262090" w:rsidP="00262090">
      <w:pPr>
        <w:widowControl/>
        <w:spacing w:line="360" w:lineRule="exact"/>
        <w:rPr>
          <w:rFonts w:ascii="Meiryo UI" w:eastAsia="Meiryo UI" w:hAnsi="Meiryo UI" w:cs="Meiryo UI"/>
          <w:b/>
          <w:sz w:val="24"/>
          <w:szCs w:val="24"/>
        </w:rPr>
      </w:pPr>
      <w:r>
        <w:rPr>
          <w:rFonts w:ascii="Meiryo UI" w:eastAsia="Meiryo UI" w:hAnsi="Meiryo UI" w:cs="Meiryo UI" w:hint="eastAsia"/>
          <w:sz w:val="24"/>
          <w:szCs w:val="24"/>
        </w:rPr>
        <w:t>（２）被告の反証容易性</w:t>
      </w:r>
      <w:r w:rsidR="00BD2A5F">
        <w:rPr>
          <w:rFonts w:ascii="Meiryo UI" w:eastAsia="Meiryo UI" w:hAnsi="Meiryo UI" w:cs="Meiryo UI" w:hint="eastAsia"/>
          <w:sz w:val="24"/>
          <w:szCs w:val="24"/>
        </w:rPr>
        <w:t>が</w:t>
      </w:r>
      <w:r>
        <w:rPr>
          <w:rFonts w:ascii="Meiryo UI" w:eastAsia="Meiryo UI" w:hAnsi="Meiryo UI" w:cs="Meiryo UI" w:hint="eastAsia"/>
          <w:sz w:val="24"/>
          <w:szCs w:val="24"/>
        </w:rPr>
        <w:t>認められること</w:t>
      </w:r>
      <w:r w:rsidRPr="002D1698">
        <w:rPr>
          <w:rFonts w:ascii="Meiryo UI" w:eastAsia="Meiryo UI" w:hAnsi="Meiryo UI" w:cs="Meiryo UI" w:hint="eastAsia"/>
          <w:b/>
          <w:sz w:val="24"/>
          <w:szCs w:val="24"/>
        </w:rPr>
        <w:t>＜反証可能性の確保の趣旨＞</w:t>
      </w:r>
    </w:p>
    <w:p w:rsidR="00262090" w:rsidRDefault="00262090" w:rsidP="00262090">
      <w:pPr>
        <w:widowControl/>
        <w:spacing w:line="360" w:lineRule="exact"/>
        <w:rPr>
          <w:rFonts w:ascii="Meiryo UI" w:eastAsia="Meiryo UI" w:hAnsi="Meiryo UI" w:cs="Meiryo UI"/>
          <w:b/>
          <w:sz w:val="24"/>
          <w:szCs w:val="24"/>
        </w:rPr>
      </w:pPr>
      <w:r>
        <w:rPr>
          <w:rFonts w:ascii="Meiryo UI" w:eastAsia="Meiryo UI" w:hAnsi="Meiryo UI" w:cs="Meiryo UI" w:hint="eastAsia"/>
          <w:sz w:val="24"/>
          <w:szCs w:val="24"/>
        </w:rPr>
        <w:t>（３）原告の技術と被告の行為との関連性があること</w:t>
      </w:r>
      <w:r w:rsidRPr="002D1698">
        <w:rPr>
          <w:rFonts w:ascii="Meiryo UI" w:eastAsia="Meiryo UI" w:hAnsi="Meiryo UI" w:cs="Meiryo UI" w:hint="eastAsia"/>
          <w:b/>
          <w:sz w:val="24"/>
          <w:szCs w:val="24"/>
        </w:rPr>
        <w:t>＜濫訴防止の趣旨＞</w:t>
      </w:r>
    </w:p>
    <w:p w:rsidR="00293C57" w:rsidRPr="002D1698" w:rsidRDefault="00293C57" w:rsidP="00262090">
      <w:pPr>
        <w:widowControl/>
        <w:spacing w:line="360" w:lineRule="exact"/>
        <w:rPr>
          <w:rFonts w:ascii="Meiryo UI" w:eastAsia="Meiryo UI" w:hAnsi="Meiryo UI" w:cs="Meiryo UI"/>
          <w:b/>
          <w:sz w:val="24"/>
          <w:szCs w:val="24"/>
        </w:rPr>
      </w:pPr>
    </w:p>
    <w:p w:rsidR="00262090" w:rsidRDefault="00262090" w:rsidP="00262090">
      <w:pPr>
        <w:widowControl/>
        <w:spacing w:line="360" w:lineRule="exact"/>
        <w:rPr>
          <w:rFonts w:ascii="Meiryo UI" w:eastAsia="Meiryo UI" w:hAnsi="Meiryo UI" w:cs="Meiryo UI"/>
          <w:sz w:val="24"/>
          <w:szCs w:val="24"/>
        </w:rPr>
      </w:pPr>
      <w:r>
        <w:rPr>
          <w:rFonts w:ascii="Meiryo UI" w:eastAsia="Meiryo UI" w:hAnsi="Meiryo UI" w:cs="Meiryo UI" w:hint="eastAsia"/>
          <w:sz w:val="24"/>
          <w:szCs w:val="24"/>
        </w:rPr>
        <w:t>＜留意点＞</w:t>
      </w:r>
    </w:p>
    <w:p w:rsidR="00262090" w:rsidRPr="00AA094E" w:rsidRDefault="00262090" w:rsidP="00262090">
      <w:pPr>
        <w:widowControl/>
        <w:spacing w:line="360" w:lineRule="exact"/>
        <w:ind w:firstLineChars="100" w:firstLine="200"/>
        <w:rPr>
          <w:rFonts w:ascii="Meiryo UI" w:eastAsia="Meiryo UI" w:hAnsi="Meiryo UI" w:cs="Meiryo UI"/>
          <w:sz w:val="20"/>
          <w:szCs w:val="20"/>
        </w:rPr>
      </w:pPr>
      <w:r w:rsidRPr="00AA094E">
        <w:rPr>
          <w:rFonts w:ascii="Meiryo UI" w:eastAsia="Meiryo UI" w:hAnsi="Meiryo UI" w:cs="Meiryo UI" w:hint="eastAsia"/>
          <w:sz w:val="20"/>
          <w:szCs w:val="20"/>
        </w:rPr>
        <w:t>政令の対象となる技術上の秘密や使用したことが明らかな行為の範囲を検討する際には、上記検討の視点に加え、本推定規定の実効性の観点から、以下の点に留意することが重要。</w:t>
      </w:r>
    </w:p>
    <w:p w:rsidR="00262090" w:rsidRDefault="00262090" w:rsidP="00262090">
      <w:pPr>
        <w:widowControl/>
        <w:spacing w:line="360" w:lineRule="exact"/>
        <w:rPr>
          <w:rFonts w:ascii="Meiryo UI" w:eastAsia="Meiryo UI" w:hAnsi="Meiryo UI" w:cs="Meiryo UI"/>
          <w:sz w:val="24"/>
          <w:szCs w:val="24"/>
        </w:rPr>
      </w:pPr>
      <w:r>
        <w:rPr>
          <w:rFonts w:ascii="Meiryo UI" w:eastAsia="Meiryo UI" w:hAnsi="Meiryo UI" w:cs="Meiryo UI" w:hint="eastAsia"/>
          <w:sz w:val="24"/>
          <w:szCs w:val="24"/>
        </w:rPr>
        <w:t>（４）被告の使用行為の端緒が存在すること</w:t>
      </w:r>
    </w:p>
    <w:p w:rsidR="00262090" w:rsidRPr="008E3EBF" w:rsidRDefault="00262090" w:rsidP="00262090">
      <w:pPr>
        <w:widowControl/>
        <w:spacing w:line="360" w:lineRule="exact"/>
        <w:rPr>
          <w:rFonts w:ascii="Meiryo UI" w:eastAsia="Meiryo UI" w:hAnsi="Meiryo UI" w:cs="Meiryo UI"/>
          <w:sz w:val="20"/>
          <w:szCs w:val="20"/>
        </w:rPr>
      </w:pPr>
      <w:r>
        <w:rPr>
          <w:rFonts w:ascii="Meiryo UI" w:eastAsia="Meiryo UI" w:hAnsi="Meiryo UI" w:cs="Meiryo UI" w:hint="eastAsia"/>
          <w:sz w:val="24"/>
          <w:szCs w:val="24"/>
        </w:rPr>
        <w:t xml:space="preserve">　</w:t>
      </w:r>
      <w:r w:rsidRPr="008E3EBF">
        <w:rPr>
          <w:rFonts w:ascii="Meiryo UI" w:eastAsia="Meiryo UI" w:hAnsi="Meiryo UI" w:cs="Meiryo UI" w:hint="eastAsia"/>
          <w:sz w:val="20"/>
          <w:szCs w:val="20"/>
        </w:rPr>
        <w:t>※原告側で被告の不正使用を疑うことがなければ本規定が適用されることはないため</w:t>
      </w:r>
      <w:r>
        <w:rPr>
          <w:rFonts w:ascii="Meiryo UI" w:eastAsia="Meiryo UI" w:hAnsi="Meiryo UI" w:cs="Meiryo UI" w:hint="eastAsia"/>
          <w:sz w:val="20"/>
          <w:szCs w:val="20"/>
        </w:rPr>
        <w:t>。</w:t>
      </w:r>
    </w:p>
    <w:p w:rsidR="00262090" w:rsidRDefault="00262090" w:rsidP="00262090">
      <w:pPr>
        <w:widowControl/>
        <w:spacing w:line="360" w:lineRule="exact"/>
        <w:rPr>
          <w:rFonts w:ascii="Meiryo UI" w:eastAsia="Meiryo UI" w:hAnsi="Meiryo UI" w:cs="Meiryo UI"/>
          <w:sz w:val="24"/>
          <w:szCs w:val="24"/>
        </w:rPr>
      </w:pPr>
      <w:r>
        <w:rPr>
          <w:rFonts w:ascii="Meiryo UI" w:eastAsia="Meiryo UI" w:hAnsi="Meiryo UI" w:cs="Meiryo UI" w:hint="eastAsia"/>
          <w:sz w:val="24"/>
          <w:szCs w:val="24"/>
        </w:rPr>
        <w:t>（５）不正｢使用｣行為に対する差止請求、損害賠償請求等の必要性があること</w:t>
      </w:r>
    </w:p>
    <w:p w:rsidR="00262090" w:rsidRPr="008E3EBF" w:rsidRDefault="00262090" w:rsidP="00262090">
      <w:pPr>
        <w:widowControl/>
        <w:spacing w:line="360" w:lineRule="exact"/>
        <w:ind w:left="240" w:hangingChars="100" w:hanging="240"/>
        <w:rPr>
          <w:rFonts w:ascii="Meiryo UI" w:eastAsia="Meiryo UI" w:hAnsi="Meiryo UI" w:cs="Meiryo UI"/>
          <w:sz w:val="20"/>
          <w:szCs w:val="20"/>
        </w:rPr>
      </w:pPr>
      <w:r>
        <w:rPr>
          <w:rFonts w:ascii="Meiryo UI" w:eastAsia="Meiryo UI" w:hAnsi="Meiryo UI" w:cs="Meiryo UI" w:hint="eastAsia"/>
          <w:sz w:val="24"/>
          <w:szCs w:val="24"/>
        </w:rPr>
        <w:t xml:space="preserve">　</w:t>
      </w:r>
      <w:r w:rsidRPr="008E3EBF">
        <w:rPr>
          <w:rFonts w:ascii="Meiryo UI" w:eastAsia="Meiryo UI" w:hAnsi="Meiryo UI" w:cs="Meiryo UI" w:hint="eastAsia"/>
          <w:sz w:val="20"/>
          <w:szCs w:val="20"/>
        </w:rPr>
        <w:t>※不正取得行為のみならず不正使</w:t>
      </w:r>
      <w:r>
        <w:rPr>
          <w:rFonts w:ascii="Meiryo UI" w:eastAsia="Meiryo UI" w:hAnsi="Meiryo UI" w:cs="Meiryo UI" w:hint="eastAsia"/>
          <w:sz w:val="20"/>
          <w:szCs w:val="20"/>
        </w:rPr>
        <w:t>用行為について差止請求、損害賠償請求を認めることの必要があるか</w:t>
      </w:r>
      <w:r w:rsidRPr="008E3EBF">
        <w:rPr>
          <w:rFonts w:ascii="Meiryo UI" w:eastAsia="Meiryo UI" w:hAnsi="Meiryo UI" w:cs="Meiryo UI" w:hint="eastAsia"/>
          <w:sz w:val="20"/>
          <w:szCs w:val="20"/>
        </w:rPr>
        <w:t>。</w:t>
      </w:r>
    </w:p>
    <w:p w:rsidR="00262090" w:rsidRDefault="00262090" w:rsidP="00262090">
      <w:pPr>
        <w:widowControl/>
        <w:spacing w:line="360" w:lineRule="exact"/>
        <w:ind w:firstLineChars="100" w:firstLine="240"/>
        <w:rPr>
          <w:rFonts w:ascii="Meiryo UI" w:eastAsia="Meiryo UI" w:hAnsi="Meiryo UI" w:cs="Meiryo UI"/>
          <w:sz w:val="24"/>
          <w:szCs w:val="24"/>
        </w:rPr>
      </w:pPr>
    </w:p>
    <w:p w:rsidR="00262090" w:rsidRDefault="00262090" w:rsidP="00262090">
      <w:pPr>
        <w:widowControl/>
        <w:spacing w:line="36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上記を踏まえつつ、本アンケートでは、皆様が追加して欲しいと考える技術の概要、当該技術に関する検討の視点・留意点の該当性に</w:t>
      </w:r>
      <w:r w:rsidR="005F6FB9">
        <w:rPr>
          <w:rFonts w:ascii="Meiryo UI" w:eastAsia="Meiryo UI" w:hAnsi="Meiryo UI" w:cs="Meiryo UI" w:hint="eastAsia"/>
          <w:sz w:val="24"/>
          <w:szCs w:val="24"/>
        </w:rPr>
        <w:t>関して</w:t>
      </w:r>
      <w:r>
        <w:rPr>
          <w:rFonts w:ascii="Meiryo UI" w:eastAsia="Meiryo UI" w:hAnsi="Meiryo UI" w:cs="Meiryo UI" w:hint="eastAsia"/>
          <w:sz w:val="24"/>
          <w:szCs w:val="24"/>
        </w:rPr>
        <w:t>回答をお願いできればと考えております。</w:t>
      </w:r>
    </w:p>
    <w:p w:rsidR="00262090" w:rsidRDefault="00262090" w:rsidP="00262090">
      <w:pPr>
        <w:widowControl/>
        <w:spacing w:line="360" w:lineRule="exact"/>
        <w:rPr>
          <w:rFonts w:ascii="Meiryo UI" w:eastAsia="Meiryo UI" w:hAnsi="Meiryo UI" w:cs="Meiryo UI"/>
          <w:sz w:val="24"/>
          <w:szCs w:val="24"/>
        </w:rPr>
      </w:pPr>
    </w:p>
    <w:p w:rsidR="00293C57" w:rsidRDefault="00293C57" w:rsidP="00262090">
      <w:pPr>
        <w:widowControl/>
        <w:spacing w:line="360" w:lineRule="exact"/>
        <w:rPr>
          <w:rFonts w:ascii="Meiryo UI" w:eastAsia="Meiryo UI" w:hAnsi="Meiryo UI" w:cs="Meiryo UI"/>
          <w:sz w:val="24"/>
          <w:szCs w:val="24"/>
        </w:rPr>
      </w:pPr>
    </w:p>
    <w:p w:rsidR="00293C57" w:rsidRPr="005F6FB9" w:rsidRDefault="00293C57" w:rsidP="00262090">
      <w:pPr>
        <w:widowControl/>
        <w:spacing w:line="360" w:lineRule="exact"/>
        <w:rPr>
          <w:rFonts w:ascii="Meiryo UI" w:eastAsia="Meiryo UI" w:hAnsi="Meiryo UI" w:cs="Meiryo UI"/>
          <w:sz w:val="24"/>
          <w:szCs w:val="24"/>
        </w:rPr>
      </w:pPr>
    </w:p>
    <w:p w:rsidR="002957AD" w:rsidRDefault="002957AD" w:rsidP="00262090">
      <w:pPr>
        <w:widowControl/>
        <w:spacing w:line="360" w:lineRule="exact"/>
        <w:ind w:left="240" w:hangingChars="100" w:hanging="240"/>
        <w:jc w:val="center"/>
        <w:rPr>
          <w:rFonts w:ascii="Meiryo UI" w:eastAsia="Meiryo UI" w:hAnsi="Meiryo UI" w:cs="Meiryo UI"/>
          <w:sz w:val="24"/>
          <w:szCs w:val="24"/>
        </w:rPr>
      </w:pPr>
    </w:p>
    <w:p w:rsidR="00321F56" w:rsidRDefault="00321F56" w:rsidP="00262090">
      <w:pPr>
        <w:widowControl/>
        <w:spacing w:line="360" w:lineRule="exact"/>
        <w:ind w:left="240" w:hangingChars="100" w:hanging="240"/>
        <w:jc w:val="center"/>
        <w:rPr>
          <w:rFonts w:ascii="Meiryo UI" w:eastAsia="Meiryo UI" w:hAnsi="Meiryo UI" w:cs="Meiryo UI"/>
          <w:sz w:val="24"/>
          <w:szCs w:val="24"/>
        </w:rPr>
      </w:pPr>
    </w:p>
    <w:p w:rsidR="00262090" w:rsidRDefault="00262090" w:rsidP="00262090">
      <w:pPr>
        <w:widowControl/>
        <w:spacing w:line="360" w:lineRule="exact"/>
        <w:ind w:left="240" w:hangingChars="100" w:hanging="240"/>
        <w:jc w:val="center"/>
        <w:rPr>
          <w:rFonts w:ascii="Meiryo UI" w:eastAsia="Meiryo UI" w:hAnsi="Meiryo UI" w:cs="Meiryo UI"/>
          <w:sz w:val="24"/>
          <w:szCs w:val="24"/>
        </w:rPr>
      </w:pPr>
      <w:r>
        <w:rPr>
          <w:rFonts w:ascii="Meiryo UI" w:eastAsia="Meiryo UI" w:hAnsi="Meiryo UI" w:cs="Meiryo UI" w:hint="eastAsia"/>
          <w:sz w:val="24"/>
          <w:szCs w:val="24"/>
        </w:rPr>
        <w:t>【アンケート票】</w:t>
      </w:r>
    </w:p>
    <w:p w:rsidR="0085131C" w:rsidRDefault="0085131C" w:rsidP="00262090">
      <w:pPr>
        <w:widowControl/>
        <w:spacing w:line="360" w:lineRule="exact"/>
        <w:ind w:left="240" w:hangingChars="100" w:hanging="240"/>
        <w:jc w:val="center"/>
        <w:rPr>
          <w:rFonts w:ascii="Meiryo UI" w:eastAsia="Meiryo UI" w:hAnsi="Meiryo UI" w:cs="Meiryo UI"/>
          <w:sz w:val="24"/>
          <w:szCs w:val="24"/>
        </w:rPr>
      </w:pPr>
    </w:p>
    <w:p w:rsidR="00262090" w:rsidRDefault="00262090" w:rsidP="00262090">
      <w:pPr>
        <w:widowControl/>
        <w:spacing w:line="36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問１．</w:t>
      </w:r>
      <w:r w:rsidR="001C2000" w:rsidRPr="001C2000">
        <w:rPr>
          <w:rFonts w:ascii="Meiryo UI" w:eastAsia="Meiryo UI" w:hAnsi="Meiryo UI" w:cs="Meiryo UI" w:hint="eastAsia"/>
          <w:sz w:val="24"/>
          <w:szCs w:val="24"/>
        </w:rPr>
        <w:t>不正競争防止法</w:t>
      </w:r>
      <w:r w:rsidR="001C2000">
        <w:rPr>
          <w:rFonts w:ascii="Meiryo UI" w:eastAsia="Meiryo UI" w:hAnsi="Meiryo UI" w:cs="Meiryo UI" w:hint="eastAsia"/>
          <w:sz w:val="24"/>
          <w:szCs w:val="24"/>
        </w:rPr>
        <w:t>第</w:t>
      </w:r>
      <w:r>
        <w:rPr>
          <w:rFonts w:ascii="Meiryo UI" w:eastAsia="Meiryo UI" w:hAnsi="Meiryo UI" w:cs="Meiryo UI" w:hint="eastAsia"/>
          <w:sz w:val="24"/>
          <w:szCs w:val="24"/>
        </w:rPr>
        <w:t>５条の２の対象となる｢技術上の秘密｣として追加して欲しい技術がございましたら、①技術内容及び②</w:t>
      </w:r>
      <w:r w:rsidR="00D46EC0">
        <w:rPr>
          <w:rFonts w:ascii="Meiryo UI" w:eastAsia="Meiryo UI" w:hAnsi="Meiryo UI" w:cs="Meiryo UI" w:hint="eastAsia"/>
          <w:sz w:val="24"/>
          <w:szCs w:val="24"/>
        </w:rPr>
        <w:t>御社</w:t>
      </w:r>
      <w:r w:rsidR="001151CF">
        <w:rPr>
          <w:rFonts w:ascii="Meiryo UI" w:eastAsia="Meiryo UI" w:hAnsi="Meiryo UI" w:cs="Meiryo UI" w:hint="eastAsia"/>
          <w:sz w:val="24"/>
          <w:szCs w:val="24"/>
        </w:rPr>
        <w:t>が</w:t>
      </w:r>
      <w:r w:rsidR="00D46EC0">
        <w:rPr>
          <w:rFonts w:ascii="Meiryo UI" w:eastAsia="Meiryo UI" w:hAnsi="Meiryo UI" w:cs="Meiryo UI" w:hint="eastAsia"/>
          <w:sz w:val="24"/>
          <w:szCs w:val="24"/>
        </w:rPr>
        <w:t>実施されている</w:t>
      </w:r>
      <w:r>
        <w:rPr>
          <w:rFonts w:ascii="Meiryo UI" w:eastAsia="Meiryo UI" w:hAnsi="Meiryo UI" w:cs="Meiryo UI" w:hint="eastAsia"/>
          <w:sz w:val="24"/>
          <w:szCs w:val="24"/>
        </w:rPr>
        <w:t>その技術を使用した行為（将来実施する予定のものも含め）についてご記入下さい。（記載頂きました技術が実用化されている場合で、ＨＰ掲載ページなどありましたら併せてご教示下さい。）</w:t>
      </w:r>
    </w:p>
    <w:p w:rsidR="00262090" w:rsidRDefault="00262090" w:rsidP="00262090">
      <w:pPr>
        <w:widowControl/>
        <w:spacing w:line="360" w:lineRule="exact"/>
        <w:ind w:left="240" w:hangingChars="100" w:hanging="240"/>
        <w:rPr>
          <w:rFonts w:ascii="Meiryo UI" w:eastAsia="Meiryo UI" w:hAnsi="Meiryo UI" w:cs="Meiryo UI"/>
          <w:sz w:val="24"/>
          <w:szCs w:val="24"/>
        </w:rPr>
      </w:pPr>
    </w:p>
    <w:p w:rsidR="008563E2" w:rsidRDefault="008563E2" w:rsidP="00262090">
      <w:pPr>
        <w:widowControl/>
        <w:spacing w:line="360" w:lineRule="exact"/>
        <w:ind w:left="240" w:hangingChars="100" w:hanging="240"/>
        <w:rPr>
          <w:rFonts w:ascii="Meiryo UI" w:eastAsia="Meiryo UI" w:hAnsi="Meiryo UI" w:cs="Meiryo UI" w:hint="eastAsia"/>
          <w:sz w:val="24"/>
          <w:szCs w:val="24"/>
        </w:rPr>
      </w:pPr>
      <w:r>
        <w:rPr>
          <w:rFonts w:ascii="Meiryo UI" w:eastAsia="Meiryo UI" w:hAnsi="Meiryo UI" w:cs="Meiryo UI" w:hint="eastAsia"/>
          <w:sz w:val="24"/>
          <w:szCs w:val="24"/>
        </w:rPr>
        <w:t>記載欄</w:t>
      </w:r>
    </w:p>
    <w:tbl>
      <w:tblPr>
        <w:tblStyle w:val="a8"/>
        <w:tblW w:w="0" w:type="auto"/>
        <w:tblInd w:w="240" w:type="dxa"/>
        <w:tblLook w:val="04A0" w:firstRow="1" w:lastRow="0" w:firstColumn="1" w:lastColumn="0" w:noHBand="0" w:noVBand="1"/>
      </w:tblPr>
      <w:tblGrid>
        <w:gridCol w:w="9046"/>
      </w:tblGrid>
      <w:tr w:rsidR="008563E2" w:rsidTr="008563E2">
        <w:trPr>
          <w:trHeight w:val="1278"/>
        </w:trPr>
        <w:tc>
          <w:tcPr>
            <w:tcW w:w="9268" w:type="dxa"/>
          </w:tcPr>
          <w:p w:rsidR="008563E2" w:rsidRDefault="008563E2" w:rsidP="00262090">
            <w:pPr>
              <w:widowControl/>
              <w:spacing w:line="360" w:lineRule="exact"/>
              <w:rPr>
                <w:rFonts w:ascii="Meiryo UI" w:eastAsia="Meiryo UI" w:hAnsi="Meiryo UI" w:cs="Meiryo UI"/>
                <w:sz w:val="24"/>
                <w:szCs w:val="24"/>
              </w:rPr>
            </w:pPr>
          </w:p>
        </w:tc>
      </w:tr>
    </w:tbl>
    <w:p w:rsidR="008563E2" w:rsidRDefault="008563E2" w:rsidP="00262090">
      <w:pPr>
        <w:widowControl/>
        <w:spacing w:line="360" w:lineRule="exact"/>
        <w:ind w:left="240" w:hangingChars="100" w:hanging="240"/>
        <w:rPr>
          <w:rFonts w:ascii="Meiryo UI" w:eastAsia="Meiryo UI" w:hAnsi="Meiryo UI" w:cs="Meiryo UI"/>
          <w:sz w:val="24"/>
          <w:szCs w:val="24"/>
        </w:rPr>
      </w:pPr>
    </w:p>
    <w:p w:rsidR="008563E2" w:rsidRDefault="008563E2" w:rsidP="00262090">
      <w:pPr>
        <w:widowControl/>
        <w:spacing w:line="360" w:lineRule="exact"/>
        <w:ind w:left="240" w:hangingChars="100" w:hanging="240"/>
        <w:rPr>
          <w:rFonts w:ascii="Meiryo UI" w:eastAsia="Meiryo UI" w:hAnsi="Meiryo UI" w:cs="Meiryo UI" w:hint="eastAsia"/>
          <w:sz w:val="24"/>
          <w:szCs w:val="24"/>
        </w:rPr>
      </w:pPr>
    </w:p>
    <w:p w:rsidR="00EF5E83" w:rsidRDefault="00EF5E83" w:rsidP="00262090">
      <w:pPr>
        <w:widowControl/>
        <w:spacing w:line="36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問２．　問１の記載の技術を使用したことが明らかな行為（推定規定の要件となる行為）として想定される行為について記載をお願いします。</w:t>
      </w:r>
    </w:p>
    <w:p w:rsidR="008563E2" w:rsidRDefault="008563E2" w:rsidP="008563E2">
      <w:pPr>
        <w:widowControl/>
        <w:spacing w:line="360" w:lineRule="exact"/>
        <w:ind w:left="240" w:hangingChars="100" w:hanging="240"/>
        <w:rPr>
          <w:rFonts w:ascii="Meiryo UI" w:eastAsia="Meiryo UI" w:hAnsi="Meiryo UI" w:cs="Meiryo UI"/>
          <w:sz w:val="24"/>
          <w:szCs w:val="24"/>
        </w:rPr>
      </w:pPr>
    </w:p>
    <w:p w:rsidR="008563E2" w:rsidRDefault="008563E2" w:rsidP="008563E2">
      <w:pPr>
        <w:widowControl/>
        <w:spacing w:line="360" w:lineRule="exact"/>
        <w:ind w:left="240" w:hangingChars="100" w:hanging="240"/>
        <w:rPr>
          <w:rFonts w:ascii="Meiryo UI" w:eastAsia="Meiryo UI" w:hAnsi="Meiryo UI" w:cs="Meiryo UI" w:hint="eastAsia"/>
          <w:sz w:val="24"/>
          <w:szCs w:val="24"/>
        </w:rPr>
      </w:pPr>
      <w:r>
        <w:rPr>
          <w:rFonts w:ascii="Meiryo UI" w:eastAsia="Meiryo UI" w:hAnsi="Meiryo UI" w:cs="Meiryo UI" w:hint="eastAsia"/>
          <w:sz w:val="24"/>
          <w:szCs w:val="24"/>
        </w:rPr>
        <w:t>記載欄</w:t>
      </w:r>
    </w:p>
    <w:tbl>
      <w:tblPr>
        <w:tblStyle w:val="a8"/>
        <w:tblW w:w="0" w:type="auto"/>
        <w:tblInd w:w="240" w:type="dxa"/>
        <w:tblLook w:val="04A0" w:firstRow="1" w:lastRow="0" w:firstColumn="1" w:lastColumn="0" w:noHBand="0" w:noVBand="1"/>
      </w:tblPr>
      <w:tblGrid>
        <w:gridCol w:w="9046"/>
      </w:tblGrid>
      <w:tr w:rsidR="008563E2" w:rsidTr="00390053">
        <w:trPr>
          <w:trHeight w:val="1278"/>
        </w:trPr>
        <w:tc>
          <w:tcPr>
            <w:tcW w:w="9268" w:type="dxa"/>
          </w:tcPr>
          <w:p w:rsidR="008563E2" w:rsidRDefault="008563E2" w:rsidP="00390053">
            <w:pPr>
              <w:widowControl/>
              <w:spacing w:line="360" w:lineRule="exact"/>
              <w:rPr>
                <w:rFonts w:ascii="Meiryo UI" w:eastAsia="Meiryo UI" w:hAnsi="Meiryo UI" w:cs="Meiryo UI"/>
                <w:sz w:val="24"/>
                <w:szCs w:val="24"/>
              </w:rPr>
            </w:pPr>
          </w:p>
        </w:tc>
      </w:tr>
    </w:tbl>
    <w:p w:rsidR="008563E2" w:rsidRDefault="008563E2" w:rsidP="008563E2">
      <w:pPr>
        <w:widowControl/>
        <w:spacing w:line="360" w:lineRule="exact"/>
        <w:ind w:left="240" w:hangingChars="100" w:hanging="240"/>
        <w:rPr>
          <w:rFonts w:ascii="Meiryo UI" w:eastAsia="Meiryo UI" w:hAnsi="Meiryo UI" w:cs="Meiryo UI"/>
          <w:sz w:val="24"/>
          <w:szCs w:val="24"/>
        </w:rPr>
      </w:pPr>
    </w:p>
    <w:p w:rsidR="00EF5E83" w:rsidRPr="00EF5E83" w:rsidRDefault="00EF5E83" w:rsidP="00262090">
      <w:pPr>
        <w:widowControl/>
        <w:spacing w:line="360" w:lineRule="exact"/>
        <w:ind w:left="240" w:hangingChars="100" w:hanging="240"/>
        <w:rPr>
          <w:rFonts w:ascii="Meiryo UI" w:eastAsia="Meiryo UI" w:hAnsi="Meiryo UI" w:cs="Meiryo UI"/>
          <w:sz w:val="24"/>
          <w:szCs w:val="24"/>
        </w:rPr>
      </w:pPr>
    </w:p>
    <w:p w:rsidR="00262090" w:rsidRDefault="00262090" w:rsidP="00262090">
      <w:pPr>
        <w:widowControl/>
        <w:spacing w:line="360" w:lineRule="exact"/>
        <w:ind w:left="240" w:hangingChars="100" w:hanging="240"/>
        <w:rPr>
          <w:rFonts w:ascii="Meiryo UI" w:eastAsia="Meiryo UI" w:hAnsi="Meiryo UI" w:cs="Meiryo UI"/>
          <w:sz w:val="24"/>
          <w:szCs w:val="24"/>
        </w:rPr>
      </w:pPr>
      <w:r w:rsidRPr="00525582">
        <w:rPr>
          <w:rFonts w:ascii="Meiryo UI" w:eastAsia="Meiryo UI" w:hAnsi="Meiryo UI" w:cs="Meiryo UI" w:hint="eastAsia"/>
          <w:sz w:val="24"/>
          <w:szCs w:val="24"/>
        </w:rPr>
        <w:t>問</w:t>
      </w:r>
      <w:r w:rsidR="00EF5E83">
        <w:rPr>
          <w:rFonts w:ascii="Meiryo UI" w:eastAsia="Meiryo UI" w:hAnsi="Meiryo UI" w:cs="Meiryo UI" w:hint="eastAsia"/>
          <w:sz w:val="24"/>
          <w:szCs w:val="24"/>
        </w:rPr>
        <w:t>３</w:t>
      </w:r>
      <w:r w:rsidRPr="00525582">
        <w:rPr>
          <w:rFonts w:ascii="Meiryo UI" w:eastAsia="Meiryo UI" w:hAnsi="Meiryo UI" w:cs="Meiryo UI" w:hint="eastAsia"/>
          <w:sz w:val="24"/>
          <w:szCs w:val="24"/>
        </w:rPr>
        <w:t>．</w:t>
      </w:r>
      <w:r>
        <w:rPr>
          <w:rFonts w:ascii="Meiryo UI" w:eastAsia="Meiryo UI" w:hAnsi="Meiryo UI" w:cs="Meiryo UI" w:hint="eastAsia"/>
          <w:sz w:val="24"/>
          <w:szCs w:val="24"/>
        </w:rPr>
        <w:t>問１</w:t>
      </w:r>
      <w:r w:rsidR="00EF5E83">
        <w:rPr>
          <w:rFonts w:ascii="Meiryo UI" w:eastAsia="Meiryo UI" w:hAnsi="Meiryo UI" w:cs="Meiryo UI" w:hint="eastAsia"/>
          <w:sz w:val="24"/>
          <w:szCs w:val="24"/>
        </w:rPr>
        <w:t>及び問３</w:t>
      </w:r>
      <w:r>
        <w:rPr>
          <w:rFonts w:ascii="Meiryo UI" w:eastAsia="Meiryo UI" w:hAnsi="Meiryo UI" w:cs="Meiryo UI" w:hint="eastAsia"/>
          <w:sz w:val="24"/>
          <w:szCs w:val="24"/>
        </w:rPr>
        <w:t>で記載いただきました技術に関して、以下（１）～（５）の検討の視点・留意点に関しお気づきの点があれば記載をお願いします。</w:t>
      </w:r>
    </w:p>
    <w:p w:rsidR="00262090" w:rsidRDefault="00262090" w:rsidP="00262090">
      <w:pPr>
        <w:widowControl/>
        <w:spacing w:line="360" w:lineRule="exact"/>
        <w:rPr>
          <w:rFonts w:ascii="Meiryo UI" w:eastAsia="Meiryo UI" w:hAnsi="Meiryo UI" w:cs="Meiryo UI"/>
          <w:sz w:val="24"/>
          <w:szCs w:val="24"/>
        </w:rPr>
      </w:pPr>
      <w:r>
        <w:rPr>
          <w:rFonts w:ascii="Meiryo UI" w:eastAsia="Meiryo UI" w:hAnsi="Meiryo UI" w:cs="Meiryo UI" w:hint="eastAsia"/>
          <w:sz w:val="24"/>
          <w:szCs w:val="24"/>
        </w:rPr>
        <w:t>＜視点＞</w:t>
      </w:r>
    </w:p>
    <w:p w:rsidR="00262090" w:rsidRDefault="00262090" w:rsidP="00262090">
      <w:pPr>
        <w:widowControl/>
        <w:spacing w:line="360" w:lineRule="exact"/>
        <w:rPr>
          <w:rFonts w:ascii="Meiryo UI" w:eastAsia="Meiryo UI" w:hAnsi="Meiryo UI" w:cs="Meiryo UI"/>
          <w:sz w:val="24"/>
          <w:szCs w:val="24"/>
        </w:rPr>
      </w:pPr>
      <w:r>
        <w:rPr>
          <w:rFonts w:ascii="Meiryo UI" w:eastAsia="Meiryo UI" w:hAnsi="Meiryo UI" w:cs="Meiryo UI" w:hint="eastAsia"/>
          <w:sz w:val="24"/>
          <w:szCs w:val="24"/>
        </w:rPr>
        <w:t>（１）原告（回答企業）の立証困難性があるか</w:t>
      </w:r>
    </w:p>
    <w:p w:rsidR="008563E2" w:rsidRDefault="008563E2" w:rsidP="008563E2">
      <w:pPr>
        <w:widowControl/>
        <w:spacing w:line="360" w:lineRule="exact"/>
        <w:ind w:left="240" w:hangingChars="100" w:hanging="240"/>
        <w:rPr>
          <w:rFonts w:ascii="Meiryo UI" w:eastAsia="Meiryo UI" w:hAnsi="Meiryo UI" w:cs="Meiryo UI" w:hint="eastAsia"/>
          <w:sz w:val="24"/>
          <w:szCs w:val="24"/>
        </w:rPr>
      </w:pPr>
      <w:r>
        <w:rPr>
          <w:rFonts w:ascii="Meiryo UI" w:eastAsia="Meiryo UI" w:hAnsi="Meiryo UI" w:cs="Meiryo UI" w:hint="eastAsia"/>
          <w:sz w:val="24"/>
          <w:szCs w:val="24"/>
        </w:rPr>
        <w:t>記載欄</w:t>
      </w:r>
    </w:p>
    <w:tbl>
      <w:tblPr>
        <w:tblStyle w:val="a8"/>
        <w:tblW w:w="0" w:type="auto"/>
        <w:tblInd w:w="240" w:type="dxa"/>
        <w:tblLook w:val="04A0" w:firstRow="1" w:lastRow="0" w:firstColumn="1" w:lastColumn="0" w:noHBand="0" w:noVBand="1"/>
      </w:tblPr>
      <w:tblGrid>
        <w:gridCol w:w="9046"/>
      </w:tblGrid>
      <w:tr w:rsidR="008563E2" w:rsidTr="00390053">
        <w:trPr>
          <w:trHeight w:val="1278"/>
        </w:trPr>
        <w:tc>
          <w:tcPr>
            <w:tcW w:w="9268" w:type="dxa"/>
          </w:tcPr>
          <w:p w:rsidR="008563E2" w:rsidRDefault="008563E2" w:rsidP="00390053">
            <w:pPr>
              <w:widowControl/>
              <w:spacing w:line="360" w:lineRule="exact"/>
              <w:rPr>
                <w:rFonts w:ascii="Meiryo UI" w:eastAsia="Meiryo UI" w:hAnsi="Meiryo UI" w:cs="Meiryo UI"/>
                <w:sz w:val="24"/>
                <w:szCs w:val="24"/>
              </w:rPr>
            </w:pPr>
          </w:p>
        </w:tc>
      </w:tr>
    </w:tbl>
    <w:p w:rsidR="008563E2" w:rsidRDefault="008563E2" w:rsidP="008563E2">
      <w:pPr>
        <w:widowControl/>
        <w:spacing w:line="360" w:lineRule="exact"/>
        <w:ind w:left="240" w:hangingChars="100" w:hanging="240"/>
        <w:rPr>
          <w:rFonts w:ascii="Meiryo UI" w:eastAsia="Meiryo UI" w:hAnsi="Meiryo UI" w:cs="Meiryo UI"/>
          <w:sz w:val="24"/>
          <w:szCs w:val="24"/>
        </w:rPr>
      </w:pPr>
    </w:p>
    <w:p w:rsidR="00262090" w:rsidRDefault="00262090" w:rsidP="00262090">
      <w:pPr>
        <w:widowControl/>
        <w:spacing w:line="360" w:lineRule="exact"/>
        <w:rPr>
          <w:rFonts w:ascii="Meiryo UI" w:eastAsia="Meiryo UI" w:hAnsi="Meiryo UI" w:cs="Meiryo UI"/>
          <w:sz w:val="24"/>
          <w:szCs w:val="24"/>
        </w:rPr>
      </w:pPr>
      <w:r>
        <w:rPr>
          <w:rFonts w:ascii="Meiryo UI" w:eastAsia="Meiryo UI" w:hAnsi="Meiryo UI" w:cs="Meiryo UI" w:hint="eastAsia"/>
          <w:sz w:val="24"/>
          <w:szCs w:val="24"/>
        </w:rPr>
        <w:t>（２）被告の反証容易性は認められるか</w:t>
      </w:r>
    </w:p>
    <w:p w:rsidR="008563E2" w:rsidRDefault="008563E2" w:rsidP="008563E2">
      <w:pPr>
        <w:widowControl/>
        <w:spacing w:line="360" w:lineRule="exact"/>
        <w:ind w:left="240" w:hangingChars="100" w:hanging="240"/>
        <w:rPr>
          <w:rFonts w:ascii="Meiryo UI" w:eastAsia="Meiryo UI" w:hAnsi="Meiryo UI" w:cs="Meiryo UI" w:hint="eastAsia"/>
          <w:sz w:val="24"/>
          <w:szCs w:val="24"/>
        </w:rPr>
      </w:pPr>
      <w:r>
        <w:rPr>
          <w:rFonts w:ascii="Meiryo UI" w:eastAsia="Meiryo UI" w:hAnsi="Meiryo UI" w:cs="Meiryo UI" w:hint="eastAsia"/>
          <w:sz w:val="24"/>
          <w:szCs w:val="24"/>
        </w:rPr>
        <w:t>記載欄</w:t>
      </w:r>
    </w:p>
    <w:tbl>
      <w:tblPr>
        <w:tblStyle w:val="a8"/>
        <w:tblW w:w="0" w:type="auto"/>
        <w:tblInd w:w="240" w:type="dxa"/>
        <w:tblLook w:val="04A0" w:firstRow="1" w:lastRow="0" w:firstColumn="1" w:lastColumn="0" w:noHBand="0" w:noVBand="1"/>
      </w:tblPr>
      <w:tblGrid>
        <w:gridCol w:w="9046"/>
      </w:tblGrid>
      <w:tr w:rsidR="008563E2" w:rsidTr="00390053">
        <w:trPr>
          <w:trHeight w:val="1278"/>
        </w:trPr>
        <w:tc>
          <w:tcPr>
            <w:tcW w:w="9268" w:type="dxa"/>
          </w:tcPr>
          <w:p w:rsidR="008563E2" w:rsidRDefault="008563E2" w:rsidP="00390053">
            <w:pPr>
              <w:widowControl/>
              <w:spacing w:line="360" w:lineRule="exact"/>
              <w:rPr>
                <w:rFonts w:ascii="Meiryo UI" w:eastAsia="Meiryo UI" w:hAnsi="Meiryo UI" w:cs="Meiryo UI"/>
                <w:sz w:val="24"/>
                <w:szCs w:val="24"/>
              </w:rPr>
            </w:pPr>
          </w:p>
        </w:tc>
      </w:tr>
    </w:tbl>
    <w:p w:rsidR="008563E2" w:rsidRDefault="008563E2" w:rsidP="008563E2">
      <w:pPr>
        <w:widowControl/>
        <w:spacing w:line="360" w:lineRule="exact"/>
        <w:ind w:left="240" w:hangingChars="100" w:hanging="240"/>
        <w:rPr>
          <w:rFonts w:ascii="Meiryo UI" w:eastAsia="Meiryo UI" w:hAnsi="Meiryo UI" w:cs="Meiryo UI"/>
          <w:sz w:val="24"/>
          <w:szCs w:val="24"/>
        </w:rPr>
      </w:pPr>
    </w:p>
    <w:p w:rsidR="00262090" w:rsidRDefault="00262090" w:rsidP="00262090">
      <w:pPr>
        <w:widowControl/>
        <w:spacing w:line="360" w:lineRule="exact"/>
        <w:rPr>
          <w:rFonts w:ascii="Meiryo UI" w:eastAsia="Meiryo UI" w:hAnsi="Meiryo UI" w:cs="Meiryo UI"/>
          <w:sz w:val="24"/>
          <w:szCs w:val="24"/>
        </w:rPr>
      </w:pPr>
      <w:r>
        <w:rPr>
          <w:rFonts w:ascii="Meiryo UI" w:eastAsia="Meiryo UI" w:hAnsi="Meiryo UI" w:cs="Meiryo UI" w:hint="eastAsia"/>
          <w:sz w:val="24"/>
          <w:szCs w:val="24"/>
        </w:rPr>
        <w:t>（３）原告技術と被告の行為との関連性はあるか</w:t>
      </w:r>
    </w:p>
    <w:p w:rsidR="008563E2" w:rsidRDefault="008563E2" w:rsidP="008563E2">
      <w:pPr>
        <w:widowControl/>
        <w:spacing w:line="360" w:lineRule="exact"/>
        <w:ind w:left="240" w:hangingChars="100" w:hanging="240"/>
        <w:rPr>
          <w:rFonts w:ascii="Meiryo UI" w:eastAsia="Meiryo UI" w:hAnsi="Meiryo UI" w:cs="Meiryo UI" w:hint="eastAsia"/>
          <w:sz w:val="24"/>
          <w:szCs w:val="24"/>
        </w:rPr>
      </w:pPr>
      <w:r>
        <w:rPr>
          <w:rFonts w:ascii="Meiryo UI" w:eastAsia="Meiryo UI" w:hAnsi="Meiryo UI" w:cs="Meiryo UI" w:hint="eastAsia"/>
          <w:sz w:val="24"/>
          <w:szCs w:val="24"/>
        </w:rPr>
        <w:t>記載欄</w:t>
      </w:r>
    </w:p>
    <w:tbl>
      <w:tblPr>
        <w:tblStyle w:val="a8"/>
        <w:tblW w:w="0" w:type="auto"/>
        <w:tblInd w:w="240" w:type="dxa"/>
        <w:tblLook w:val="04A0" w:firstRow="1" w:lastRow="0" w:firstColumn="1" w:lastColumn="0" w:noHBand="0" w:noVBand="1"/>
      </w:tblPr>
      <w:tblGrid>
        <w:gridCol w:w="9046"/>
      </w:tblGrid>
      <w:tr w:rsidR="008563E2" w:rsidTr="00390053">
        <w:trPr>
          <w:trHeight w:val="1278"/>
        </w:trPr>
        <w:tc>
          <w:tcPr>
            <w:tcW w:w="9268" w:type="dxa"/>
          </w:tcPr>
          <w:p w:rsidR="008563E2" w:rsidRDefault="008563E2" w:rsidP="00390053">
            <w:pPr>
              <w:widowControl/>
              <w:spacing w:line="360" w:lineRule="exact"/>
              <w:rPr>
                <w:rFonts w:ascii="Meiryo UI" w:eastAsia="Meiryo UI" w:hAnsi="Meiryo UI" w:cs="Meiryo UI"/>
                <w:sz w:val="24"/>
                <w:szCs w:val="24"/>
              </w:rPr>
            </w:pPr>
          </w:p>
        </w:tc>
      </w:tr>
    </w:tbl>
    <w:p w:rsidR="008563E2" w:rsidRDefault="008563E2" w:rsidP="008563E2">
      <w:pPr>
        <w:widowControl/>
        <w:spacing w:line="360" w:lineRule="exact"/>
        <w:ind w:left="240" w:hangingChars="100" w:hanging="240"/>
        <w:rPr>
          <w:rFonts w:ascii="Meiryo UI" w:eastAsia="Meiryo UI" w:hAnsi="Meiryo UI" w:cs="Meiryo UI"/>
          <w:sz w:val="24"/>
          <w:szCs w:val="24"/>
        </w:rPr>
      </w:pPr>
    </w:p>
    <w:p w:rsidR="00262090" w:rsidRDefault="00262090" w:rsidP="00262090">
      <w:pPr>
        <w:widowControl/>
        <w:spacing w:line="360" w:lineRule="exact"/>
        <w:rPr>
          <w:rFonts w:ascii="Meiryo UI" w:eastAsia="Meiryo UI" w:hAnsi="Meiryo UI" w:cs="Meiryo UI"/>
          <w:sz w:val="24"/>
          <w:szCs w:val="24"/>
        </w:rPr>
      </w:pPr>
      <w:r>
        <w:rPr>
          <w:rFonts w:ascii="Meiryo UI" w:eastAsia="Meiryo UI" w:hAnsi="Meiryo UI" w:cs="Meiryo UI" w:hint="eastAsia"/>
          <w:sz w:val="24"/>
          <w:szCs w:val="24"/>
        </w:rPr>
        <w:t>＜留意点＞</w:t>
      </w:r>
    </w:p>
    <w:p w:rsidR="00262090" w:rsidRDefault="00262090" w:rsidP="00262090">
      <w:pPr>
        <w:widowControl/>
        <w:spacing w:line="360" w:lineRule="exact"/>
        <w:rPr>
          <w:rFonts w:ascii="Meiryo UI" w:eastAsia="Meiryo UI" w:hAnsi="Meiryo UI" w:cs="Meiryo UI"/>
          <w:sz w:val="24"/>
          <w:szCs w:val="24"/>
        </w:rPr>
      </w:pPr>
      <w:r>
        <w:rPr>
          <w:rFonts w:ascii="Meiryo UI" w:eastAsia="Meiryo UI" w:hAnsi="Meiryo UI" w:cs="Meiryo UI" w:hint="eastAsia"/>
          <w:sz w:val="24"/>
          <w:szCs w:val="24"/>
        </w:rPr>
        <w:t>（４）被告の使用行為の端緒が存在するか</w:t>
      </w:r>
    </w:p>
    <w:p w:rsidR="008563E2" w:rsidRDefault="008563E2" w:rsidP="008563E2">
      <w:pPr>
        <w:widowControl/>
        <w:spacing w:line="360" w:lineRule="exact"/>
        <w:ind w:left="240" w:hangingChars="100" w:hanging="240"/>
        <w:rPr>
          <w:rFonts w:ascii="Meiryo UI" w:eastAsia="Meiryo UI" w:hAnsi="Meiryo UI" w:cs="Meiryo UI" w:hint="eastAsia"/>
          <w:sz w:val="24"/>
          <w:szCs w:val="24"/>
        </w:rPr>
      </w:pPr>
      <w:r>
        <w:rPr>
          <w:rFonts w:ascii="Meiryo UI" w:eastAsia="Meiryo UI" w:hAnsi="Meiryo UI" w:cs="Meiryo UI" w:hint="eastAsia"/>
          <w:sz w:val="24"/>
          <w:szCs w:val="24"/>
        </w:rPr>
        <w:t>記載欄</w:t>
      </w:r>
    </w:p>
    <w:tbl>
      <w:tblPr>
        <w:tblStyle w:val="a8"/>
        <w:tblW w:w="0" w:type="auto"/>
        <w:tblInd w:w="240" w:type="dxa"/>
        <w:tblLook w:val="04A0" w:firstRow="1" w:lastRow="0" w:firstColumn="1" w:lastColumn="0" w:noHBand="0" w:noVBand="1"/>
      </w:tblPr>
      <w:tblGrid>
        <w:gridCol w:w="9046"/>
      </w:tblGrid>
      <w:tr w:rsidR="008563E2" w:rsidTr="00390053">
        <w:trPr>
          <w:trHeight w:val="1278"/>
        </w:trPr>
        <w:tc>
          <w:tcPr>
            <w:tcW w:w="9268" w:type="dxa"/>
          </w:tcPr>
          <w:p w:rsidR="008563E2" w:rsidRDefault="008563E2" w:rsidP="00390053">
            <w:pPr>
              <w:widowControl/>
              <w:spacing w:line="360" w:lineRule="exact"/>
              <w:rPr>
                <w:rFonts w:ascii="Meiryo UI" w:eastAsia="Meiryo UI" w:hAnsi="Meiryo UI" w:cs="Meiryo UI"/>
                <w:sz w:val="24"/>
                <w:szCs w:val="24"/>
              </w:rPr>
            </w:pPr>
          </w:p>
        </w:tc>
      </w:tr>
    </w:tbl>
    <w:p w:rsidR="008563E2" w:rsidRDefault="008563E2" w:rsidP="008563E2">
      <w:pPr>
        <w:widowControl/>
        <w:spacing w:line="360" w:lineRule="exact"/>
        <w:ind w:left="240" w:hangingChars="100" w:hanging="240"/>
        <w:rPr>
          <w:rFonts w:ascii="Meiryo UI" w:eastAsia="Meiryo UI" w:hAnsi="Meiryo UI" w:cs="Meiryo UI"/>
          <w:sz w:val="24"/>
          <w:szCs w:val="24"/>
        </w:rPr>
      </w:pPr>
    </w:p>
    <w:p w:rsidR="00262090" w:rsidRDefault="00262090" w:rsidP="00262090">
      <w:pPr>
        <w:widowControl/>
        <w:spacing w:line="360" w:lineRule="exact"/>
        <w:rPr>
          <w:rFonts w:ascii="Meiryo UI" w:eastAsia="Meiryo UI" w:hAnsi="Meiryo UI" w:cs="Meiryo UI"/>
          <w:sz w:val="24"/>
          <w:szCs w:val="24"/>
        </w:rPr>
      </w:pPr>
      <w:r>
        <w:rPr>
          <w:rFonts w:ascii="Meiryo UI" w:eastAsia="Meiryo UI" w:hAnsi="Meiryo UI" w:cs="Meiryo UI" w:hint="eastAsia"/>
          <w:sz w:val="24"/>
          <w:szCs w:val="24"/>
        </w:rPr>
        <w:t>（５）不正使用行為に対する差止請求、損害賠償請求等の必要性はあるか</w:t>
      </w:r>
    </w:p>
    <w:p w:rsidR="008563E2" w:rsidRDefault="008563E2" w:rsidP="008563E2">
      <w:pPr>
        <w:widowControl/>
        <w:spacing w:line="360" w:lineRule="exact"/>
        <w:ind w:left="240" w:hangingChars="100" w:hanging="240"/>
        <w:rPr>
          <w:rFonts w:ascii="Meiryo UI" w:eastAsia="Meiryo UI" w:hAnsi="Meiryo UI" w:cs="Meiryo UI" w:hint="eastAsia"/>
          <w:sz w:val="24"/>
          <w:szCs w:val="24"/>
        </w:rPr>
      </w:pPr>
      <w:r>
        <w:rPr>
          <w:rFonts w:ascii="Meiryo UI" w:eastAsia="Meiryo UI" w:hAnsi="Meiryo UI" w:cs="Meiryo UI" w:hint="eastAsia"/>
          <w:sz w:val="24"/>
          <w:szCs w:val="24"/>
        </w:rPr>
        <w:t>記載欄</w:t>
      </w:r>
    </w:p>
    <w:tbl>
      <w:tblPr>
        <w:tblStyle w:val="a8"/>
        <w:tblW w:w="0" w:type="auto"/>
        <w:tblInd w:w="240" w:type="dxa"/>
        <w:tblLook w:val="04A0" w:firstRow="1" w:lastRow="0" w:firstColumn="1" w:lastColumn="0" w:noHBand="0" w:noVBand="1"/>
      </w:tblPr>
      <w:tblGrid>
        <w:gridCol w:w="9046"/>
      </w:tblGrid>
      <w:tr w:rsidR="008563E2" w:rsidTr="00390053">
        <w:trPr>
          <w:trHeight w:val="1278"/>
        </w:trPr>
        <w:tc>
          <w:tcPr>
            <w:tcW w:w="9268" w:type="dxa"/>
          </w:tcPr>
          <w:p w:rsidR="008563E2" w:rsidRDefault="008563E2" w:rsidP="00390053">
            <w:pPr>
              <w:widowControl/>
              <w:spacing w:line="360" w:lineRule="exact"/>
              <w:rPr>
                <w:rFonts w:ascii="Meiryo UI" w:eastAsia="Meiryo UI" w:hAnsi="Meiryo UI" w:cs="Meiryo UI"/>
                <w:sz w:val="24"/>
                <w:szCs w:val="24"/>
              </w:rPr>
            </w:pPr>
          </w:p>
        </w:tc>
      </w:tr>
    </w:tbl>
    <w:p w:rsidR="008563E2" w:rsidRDefault="008563E2" w:rsidP="008563E2">
      <w:pPr>
        <w:widowControl/>
        <w:spacing w:line="360" w:lineRule="exact"/>
        <w:ind w:left="240" w:hangingChars="100" w:hanging="240"/>
        <w:rPr>
          <w:rFonts w:ascii="Meiryo UI" w:eastAsia="Meiryo UI" w:hAnsi="Meiryo UI" w:cs="Meiryo UI"/>
          <w:sz w:val="24"/>
          <w:szCs w:val="24"/>
        </w:rPr>
      </w:pPr>
    </w:p>
    <w:p w:rsidR="00262090" w:rsidRPr="004119E5" w:rsidRDefault="00262090" w:rsidP="00262090">
      <w:pPr>
        <w:widowControl/>
        <w:spacing w:line="360" w:lineRule="exact"/>
        <w:rPr>
          <w:rFonts w:asciiTheme="minorEastAsia" w:hAnsiTheme="minorEastAsia" w:cs="Meiryo UI"/>
          <w:sz w:val="22"/>
        </w:rPr>
      </w:pPr>
      <w:bookmarkStart w:id="0" w:name="_GoBack"/>
      <w:bookmarkEnd w:id="0"/>
    </w:p>
    <w:p w:rsidR="00262090" w:rsidRDefault="00262090" w:rsidP="00262090">
      <w:pPr>
        <w:widowControl/>
        <w:jc w:val="left"/>
        <w:rPr>
          <w:rFonts w:asciiTheme="minorEastAsia" w:hAnsiTheme="minorEastAsia" w:cs="Meiryo UI"/>
          <w:sz w:val="22"/>
        </w:rPr>
      </w:pPr>
      <w:r>
        <w:rPr>
          <w:rFonts w:asciiTheme="minorEastAsia" w:hAnsiTheme="minorEastAsia" w:cs="Meiryo UI"/>
          <w:sz w:val="22"/>
        </w:rPr>
        <w:br w:type="page"/>
      </w:r>
    </w:p>
    <w:p w:rsidR="00262090" w:rsidRPr="00525582" w:rsidRDefault="00262090" w:rsidP="00262090">
      <w:pPr>
        <w:widowControl/>
        <w:spacing w:line="360" w:lineRule="exact"/>
        <w:rPr>
          <w:rFonts w:ascii="HGP教科書体" w:eastAsia="HGP教科書体" w:hAnsiTheme="minorEastAsia" w:cs="Meiryo UI"/>
          <w:sz w:val="24"/>
          <w:szCs w:val="24"/>
        </w:rPr>
      </w:pPr>
      <w:r w:rsidRPr="00525582">
        <w:rPr>
          <w:rFonts w:ascii="HGP教科書体" w:eastAsia="HGP教科書体" w:hAnsiTheme="minorEastAsia" w:cs="Meiryo UI" w:hint="eastAsia"/>
          <w:sz w:val="24"/>
          <w:szCs w:val="24"/>
        </w:rPr>
        <w:lastRenderedPageBreak/>
        <w:t>（回答イメージ）</w:t>
      </w:r>
    </w:p>
    <w:p w:rsidR="00262090" w:rsidRPr="00525582" w:rsidRDefault="00262090" w:rsidP="00262090">
      <w:pPr>
        <w:widowControl/>
        <w:spacing w:line="360" w:lineRule="exact"/>
        <w:rPr>
          <w:rFonts w:ascii="HGP教科書体" w:eastAsia="HGP教科書体" w:hAnsiTheme="minorEastAsia" w:cs="Meiryo UI"/>
          <w:sz w:val="24"/>
          <w:szCs w:val="24"/>
          <w:bdr w:val="single" w:sz="4" w:space="0" w:color="auto"/>
        </w:rPr>
      </w:pPr>
      <w:r>
        <w:rPr>
          <w:rFonts w:ascii="HGP教科書体" w:eastAsia="HGP教科書体" w:hAnsiTheme="minorEastAsia" w:cs="Meiryo UI" w:hint="eastAsia"/>
          <w:sz w:val="24"/>
          <w:szCs w:val="24"/>
          <w:bdr w:val="single" w:sz="4" w:space="0" w:color="auto"/>
        </w:rPr>
        <w:t>血液分析</w:t>
      </w:r>
      <w:r w:rsidR="001151CF">
        <w:rPr>
          <w:rFonts w:ascii="HGP教科書体" w:eastAsia="HGP教科書体" w:hAnsiTheme="minorEastAsia" w:cs="Meiryo UI" w:hint="eastAsia"/>
          <w:sz w:val="24"/>
          <w:szCs w:val="24"/>
          <w:bdr w:val="single" w:sz="4" w:space="0" w:color="auto"/>
        </w:rPr>
        <w:t>技術</w:t>
      </w:r>
    </w:p>
    <w:p w:rsidR="00262090" w:rsidRPr="00525582" w:rsidRDefault="00262090" w:rsidP="00262090">
      <w:pPr>
        <w:widowControl/>
        <w:spacing w:line="360" w:lineRule="exact"/>
        <w:rPr>
          <w:rFonts w:ascii="HGP教科書体" w:eastAsia="HGP教科書体" w:hAnsiTheme="minorEastAsia" w:cs="Meiryo UI"/>
          <w:sz w:val="24"/>
          <w:szCs w:val="24"/>
        </w:rPr>
      </w:pPr>
      <w:r w:rsidRPr="00525582">
        <w:rPr>
          <w:rFonts w:ascii="HGP教科書体" w:eastAsia="HGP教科書体" w:hAnsiTheme="minorEastAsia" w:cs="Meiryo UI" w:hint="eastAsia"/>
          <w:sz w:val="24"/>
          <w:szCs w:val="24"/>
        </w:rPr>
        <w:t xml:space="preserve">　問１．　</w:t>
      </w:r>
    </w:p>
    <w:p w:rsidR="00262090" w:rsidRPr="00525582" w:rsidRDefault="00262090" w:rsidP="001756F8">
      <w:pPr>
        <w:widowControl/>
        <w:spacing w:line="360" w:lineRule="exact"/>
        <w:ind w:firstLineChars="100" w:firstLine="240"/>
        <w:rPr>
          <w:rFonts w:ascii="HGP教科書体" w:eastAsia="HGP教科書体" w:hAnsiTheme="minorEastAsia" w:cs="Meiryo UI"/>
          <w:sz w:val="24"/>
          <w:szCs w:val="24"/>
        </w:rPr>
      </w:pPr>
      <w:r w:rsidRPr="00525582">
        <w:rPr>
          <w:rFonts w:ascii="HGP教科書体" w:eastAsia="HGP教科書体" w:hAnsiTheme="minorEastAsia" w:cs="Meiryo UI" w:hint="eastAsia"/>
          <w:sz w:val="24"/>
          <w:szCs w:val="24"/>
        </w:rPr>
        <w:t xml:space="preserve">①　</w:t>
      </w:r>
      <w:r w:rsidR="00C1236F">
        <w:rPr>
          <w:rFonts w:ascii="HGP教科書体" w:eastAsia="HGP教科書体" w:hAnsiTheme="minorEastAsia" w:cs="Meiryo UI" w:hint="eastAsia"/>
          <w:sz w:val="24"/>
          <w:szCs w:val="24"/>
        </w:rPr>
        <w:t>血液分析技術</w:t>
      </w:r>
    </w:p>
    <w:p w:rsidR="00C1236F" w:rsidRDefault="00EF5E83" w:rsidP="00C1236F">
      <w:pPr>
        <w:widowControl/>
        <w:spacing w:line="360" w:lineRule="exact"/>
        <w:ind w:leftChars="200" w:left="420" w:firstLineChars="100" w:firstLine="240"/>
        <w:rPr>
          <w:rFonts w:ascii="HGP教科書体" w:eastAsia="HGP教科書体" w:hAnsiTheme="minorEastAsia" w:cs="Meiryo UI"/>
          <w:sz w:val="24"/>
          <w:szCs w:val="24"/>
        </w:rPr>
      </w:pPr>
      <w:r>
        <w:rPr>
          <w:rFonts w:ascii="HGP教科書体" w:eastAsia="HGP教科書体" w:hAnsiTheme="minorEastAsia" w:cs="Meiryo UI" w:hint="eastAsia"/>
          <w:sz w:val="24"/>
          <w:szCs w:val="24"/>
        </w:rPr>
        <w:t>血液中のアミノ酸組成の分析により疾患である可能性を評価する技術</w:t>
      </w:r>
    </w:p>
    <w:p w:rsidR="00262090" w:rsidRPr="00525582" w:rsidRDefault="00262090" w:rsidP="001756F8">
      <w:pPr>
        <w:widowControl/>
        <w:spacing w:line="360" w:lineRule="exact"/>
        <w:ind w:firstLineChars="100" w:firstLine="240"/>
        <w:rPr>
          <w:rFonts w:ascii="HGP教科書体" w:eastAsia="HGP教科書体" w:hAnsiTheme="minorEastAsia" w:cs="Meiryo UI"/>
          <w:sz w:val="24"/>
          <w:szCs w:val="24"/>
        </w:rPr>
      </w:pPr>
      <w:r w:rsidRPr="00525582">
        <w:rPr>
          <w:rFonts w:ascii="HGP教科書体" w:eastAsia="HGP教科書体" w:hAnsiTheme="minorEastAsia" w:cs="Meiryo UI" w:hint="eastAsia"/>
          <w:sz w:val="24"/>
          <w:szCs w:val="24"/>
        </w:rPr>
        <w:t xml:space="preserve">②　</w:t>
      </w:r>
      <w:r w:rsidRPr="00C30C32">
        <w:rPr>
          <w:rFonts w:ascii="HGP教科書体" w:eastAsia="HGP教科書体" w:hAnsiTheme="minorEastAsia" w:cs="Meiryo UI" w:hint="eastAsia"/>
          <w:sz w:val="24"/>
          <w:szCs w:val="24"/>
        </w:rPr>
        <w:t>①の技術</w:t>
      </w:r>
      <w:r>
        <w:rPr>
          <w:rFonts w:ascii="HGP教科書体" w:eastAsia="HGP教科書体" w:hAnsiTheme="minorEastAsia" w:cs="Meiryo UI" w:hint="eastAsia"/>
          <w:sz w:val="24"/>
          <w:szCs w:val="24"/>
        </w:rPr>
        <w:t>を</w:t>
      </w:r>
      <w:r w:rsidR="00C1236F">
        <w:rPr>
          <w:rFonts w:ascii="HGP教科書体" w:eastAsia="HGP教科書体" w:hAnsiTheme="minorEastAsia" w:cs="Meiryo UI" w:hint="eastAsia"/>
          <w:sz w:val="24"/>
          <w:szCs w:val="24"/>
        </w:rPr>
        <w:t>使用した</w:t>
      </w:r>
      <w:r w:rsidR="002957AD">
        <w:rPr>
          <w:rFonts w:ascii="HGP教科書体" w:eastAsia="HGP教科書体" w:hAnsiTheme="minorEastAsia" w:cs="Meiryo UI" w:hint="eastAsia"/>
          <w:sz w:val="24"/>
          <w:szCs w:val="24"/>
        </w:rPr>
        <w:t>検査</w:t>
      </w:r>
      <w:r>
        <w:rPr>
          <w:rFonts w:ascii="HGP教科書体" w:eastAsia="HGP教科書体" w:hAnsiTheme="minorEastAsia" w:cs="Meiryo UI" w:hint="eastAsia"/>
          <w:sz w:val="24"/>
          <w:szCs w:val="24"/>
        </w:rPr>
        <w:t>サービス</w:t>
      </w:r>
      <w:r w:rsidR="00C1236F">
        <w:rPr>
          <w:rFonts w:ascii="HGP教科書体" w:eastAsia="HGP教科書体" w:hAnsiTheme="minorEastAsia" w:cs="Meiryo UI" w:hint="eastAsia"/>
          <w:sz w:val="24"/>
          <w:szCs w:val="24"/>
        </w:rPr>
        <w:t>の提供</w:t>
      </w:r>
    </w:p>
    <w:p w:rsidR="00262090" w:rsidRPr="00525582" w:rsidRDefault="00262090" w:rsidP="00C1236F">
      <w:pPr>
        <w:widowControl/>
        <w:spacing w:line="360" w:lineRule="exact"/>
        <w:ind w:firstLineChars="100" w:firstLine="240"/>
        <w:rPr>
          <w:rFonts w:ascii="HGP教科書体" w:eastAsia="HGP教科書体" w:hAnsiTheme="minorEastAsia" w:cs="Meiryo UI"/>
          <w:sz w:val="24"/>
          <w:szCs w:val="24"/>
        </w:rPr>
      </w:pPr>
      <w:r w:rsidRPr="00525582">
        <w:rPr>
          <w:rFonts w:ascii="HGP教科書体" w:eastAsia="HGP教科書体" w:hAnsiTheme="minorEastAsia" w:cs="Meiryo UI" w:hint="eastAsia"/>
          <w:sz w:val="24"/>
          <w:szCs w:val="24"/>
        </w:rPr>
        <w:t xml:space="preserve">　　　ＨＰ掲載ページ　</w:t>
      </w:r>
      <w:r w:rsidRPr="00525582">
        <w:rPr>
          <w:rFonts w:ascii="HGP教科書体" w:eastAsia="HGP教科書体" w:hAnsiTheme="minorEastAsia" w:cs="Meiryo UI"/>
          <w:sz w:val="24"/>
          <w:szCs w:val="24"/>
        </w:rPr>
        <w:t>http://www..............</w:t>
      </w:r>
    </w:p>
    <w:p w:rsidR="00EF5E83" w:rsidRDefault="00262090" w:rsidP="00262090">
      <w:pPr>
        <w:widowControl/>
        <w:spacing w:line="360" w:lineRule="exact"/>
        <w:rPr>
          <w:rFonts w:ascii="HGP教科書体" w:eastAsia="HGP教科書体" w:hAnsi="Meiryo UI" w:cs="Meiryo UI"/>
          <w:sz w:val="24"/>
          <w:szCs w:val="24"/>
        </w:rPr>
      </w:pPr>
      <w:r w:rsidRPr="00741B31">
        <w:rPr>
          <w:rFonts w:ascii="HGP教科書体" w:eastAsia="HGP教科書体" w:hAnsi="Meiryo UI" w:cs="Meiryo UI" w:hint="eastAsia"/>
          <w:sz w:val="24"/>
          <w:szCs w:val="24"/>
        </w:rPr>
        <w:t xml:space="preserve">　</w:t>
      </w:r>
    </w:p>
    <w:p w:rsidR="00EF5E83" w:rsidRDefault="00EF5E83" w:rsidP="00E32AA3">
      <w:pPr>
        <w:widowControl/>
        <w:spacing w:line="360" w:lineRule="exact"/>
        <w:ind w:left="480" w:hangingChars="200" w:hanging="480"/>
        <w:rPr>
          <w:rFonts w:ascii="HGP教科書体" w:eastAsia="HGP教科書体" w:hAnsi="Meiryo UI" w:cs="Meiryo UI"/>
          <w:sz w:val="24"/>
          <w:szCs w:val="24"/>
        </w:rPr>
      </w:pPr>
      <w:r>
        <w:rPr>
          <w:rFonts w:ascii="HGP教科書体" w:eastAsia="HGP教科書体" w:hAnsi="Meiryo UI" w:cs="Meiryo UI" w:hint="eastAsia"/>
          <w:sz w:val="24"/>
          <w:szCs w:val="24"/>
        </w:rPr>
        <w:t xml:space="preserve">　問２．　被告が採血によりいくつかの疾患の可能性を評価する</w:t>
      </w:r>
      <w:r w:rsidR="002957AD">
        <w:rPr>
          <w:rFonts w:ascii="HGP教科書体" w:eastAsia="HGP教科書体" w:hAnsi="Meiryo UI" w:cs="Meiryo UI" w:hint="eastAsia"/>
          <w:sz w:val="24"/>
          <w:szCs w:val="24"/>
        </w:rPr>
        <w:t>検査</w:t>
      </w:r>
      <w:r>
        <w:rPr>
          <w:rFonts w:ascii="HGP教科書体" w:eastAsia="HGP教科書体" w:hAnsi="Meiryo UI" w:cs="Meiryo UI" w:hint="eastAsia"/>
          <w:sz w:val="24"/>
          <w:szCs w:val="24"/>
        </w:rPr>
        <w:t>サービスの提供</w:t>
      </w:r>
      <w:r w:rsidR="00340B49">
        <w:rPr>
          <w:rFonts w:ascii="HGP教科書体" w:eastAsia="HGP教科書体" w:hAnsi="Meiryo UI" w:cs="Meiryo UI" w:hint="eastAsia"/>
          <w:sz w:val="24"/>
          <w:szCs w:val="24"/>
        </w:rPr>
        <w:t>を</w:t>
      </w:r>
      <w:r>
        <w:rPr>
          <w:rFonts w:ascii="HGP教科書体" w:eastAsia="HGP教科書体" w:hAnsi="Meiryo UI" w:cs="Meiryo UI" w:hint="eastAsia"/>
          <w:sz w:val="24"/>
          <w:szCs w:val="24"/>
        </w:rPr>
        <w:t>開始</w:t>
      </w:r>
      <w:r w:rsidR="00C612B9">
        <w:rPr>
          <w:rFonts w:ascii="HGP教科書体" w:eastAsia="HGP教科書体" w:hAnsi="Meiryo UI" w:cs="Meiryo UI"/>
          <w:sz w:val="24"/>
          <w:szCs w:val="24"/>
        </w:rPr>
        <w:br/>
      </w:r>
      <w:r w:rsidR="00C612B9">
        <w:rPr>
          <w:rFonts w:ascii="HGP教科書体" w:eastAsia="HGP教科書体" w:hAnsi="Meiryo UI" w:cs="Meiryo UI" w:hint="eastAsia"/>
          <w:sz w:val="24"/>
          <w:szCs w:val="24"/>
        </w:rPr>
        <w:t>（</w:t>
      </w:r>
      <w:r w:rsidR="00E32AA3">
        <w:rPr>
          <w:rFonts w:ascii="HGP教科書体" w:eastAsia="HGP教科書体" w:hAnsi="Meiryo UI" w:cs="Meiryo UI" w:hint="eastAsia"/>
          <w:sz w:val="24"/>
          <w:szCs w:val="24"/>
        </w:rPr>
        <w:t>評価方法の</w:t>
      </w:r>
      <w:r w:rsidR="002957AD">
        <w:rPr>
          <w:rFonts w:ascii="HGP教科書体" w:eastAsia="HGP教科書体" w:hAnsi="Meiryo UI" w:cs="Meiryo UI" w:hint="eastAsia"/>
          <w:sz w:val="24"/>
          <w:szCs w:val="24"/>
        </w:rPr>
        <w:t>確立</w:t>
      </w:r>
      <w:r w:rsidR="00E32AA3">
        <w:rPr>
          <w:rFonts w:ascii="HGP教科書体" w:eastAsia="HGP教科書体" w:hAnsi="Meiryo UI" w:cs="Meiryo UI" w:hint="eastAsia"/>
          <w:sz w:val="24"/>
          <w:szCs w:val="24"/>
        </w:rPr>
        <w:t>には、多数の医療機関の協力と年月をかけたデータの収集を伴う研究開発が必要</w:t>
      </w:r>
      <w:r w:rsidR="00C612B9">
        <w:rPr>
          <w:rFonts w:ascii="HGP教科書体" w:eastAsia="HGP教科書体" w:hAnsi="Meiryo UI" w:cs="Meiryo UI" w:hint="eastAsia"/>
          <w:sz w:val="24"/>
          <w:szCs w:val="24"/>
        </w:rPr>
        <w:t>）</w:t>
      </w:r>
    </w:p>
    <w:p w:rsidR="00EF5E83" w:rsidRPr="00E32AA3" w:rsidRDefault="00EF5E83" w:rsidP="00262090">
      <w:pPr>
        <w:widowControl/>
        <w:spacing w:line="360" w:lineRule="exact"/>
        <w:rPr>
          <w:rFonts w:ascii="HGP教科書体" w:eastAsia="HGP教科書体" w:hAnsi="Meiryo UI" w:cs="Meiryo UI"/>
          <w:sz w:val="24"/>
          <w:szCs w:val="24"/>
        </w:rPr>
      </w:pPr>
    </w:p>
    <w:p w:rsidR="00262090" w:rsidRPr="00525582" w:rsidRDefault="00262090" w:rsidP="00E32AA3">
      <w:pPr>
        <w:widowControl/>
        <w:spacing w:line="360" w:lineRule="exact"/>
        <w:ind w:firstLineChars="100" w:firstLine="240"/>
        <w:rPr>
          <w:rFonts w:ascii="HGP教科書体" w:eastAsia="HGP教科書体" w:hAnsiTheme="minorEastAsia" w:cs="Meiryo UI"/>
          <w:sz w:val="24"/>
          <w:szCs w:val="24"/>
        </w:rPr>
      </w:pPr>
      <w:r w:rsidRPr="00525582">
        <w:rPr>
          <w:rFonts w:ascii="HGP教科書体" w:eastAsia="HGP教科書体" w:hAnsiTheme="minorEastAsia" w:cs="Meiryo UI" w:hint="eastAsia"/>
          <w:sz w:val="24"/>
          <w:szCs w:val="24"/>
        </w:rPr>
        <w:t>問</w:t>
      </w:r>
      <w:r w:rsidR="00EF5E83">
        <w:rPr>
          <w:rFonts w:ascii="HGP教科書体" w:eastAsia="HGP教科書体" w:hAnsiTheme="minorEastAsia" w:cs="Meiryo UI" w:hint="eastAsia"/>
          <w:sz w:val="24"/>
          <w:szCs w:val="24"/>
        </w:rPr>
        <w:t>３</w:t>
      </w:r>
      <w:r w:rsidRPr="00525582">
        <w:rPr>
          <w:rFonts w:ascii="HGP教科書体" w:eastAsia="HGP教科書体" w:hAnsiTheme="minorEastAsia" w:cs="Meiryo UI" w:hint="eastAsia"/>
          <w:sz w:val="24"/>
          <w:szCs w:val="24"/>
        </w:rPr>
        <w:t>．</w:t>
      </w:r>
    </w:p>
    <w:p w:rsidR="001151CF" w:rsidRDefault="00262090" w:rsidP="001151CF">
      <w:pPr>
        <w:widowControl/>
        <w:ind w:leftChars="100" w:left="210"/>
        <w:jc w:val="left"/>
        <w:rPr>
          <w:rFonts w:ascii="HGP教科書体" w:eastAsia="HGP教科書体" w:hAnsiTheme="minorEastAsia" w:cs="Meiryo UI"/>
          <w:sz w:val="24"/>
          <w:szCs w:val="24"/>
        </w:rPr>
      </w:pPr>
      <w:r w:rsidRPr="00525582">
        <w:rPr>
          <w:rFonts w:ascii="HGP教科書体" w:eastAsia="HGP教科書体" w:hAnsiTheme="minorEastAsia" w:cs="Meiryo UI" w:hint="eastAsia"/>
          <w:sz w:val="24"/>
          <w:szCs w:val="24"/>
        </w:rPr>
        <w:t xml:space="preserve">　　他社が、当社の分析技術を</w:t>
      </w:r>
      <w:r>
        <w:rPr>
          <w:rFonts w:ascii="HGP教科書体" w:eastAsia="HGP教科書体" w:hAnsiTheme="minorEastAsia" w:cs="Meiryo UI" w:hint="eastAsia"/>
          <w:sz w:val="24"/>
          <w:szCs w:val="24"/>
        </w:rPr>
        <w:t>不正取得し</w:t>
      </w:r>
      <w:r w:rsidRPr="00525582">
        <w:rPr>
          <w:rFonts w:ascii="HGP教科書体" w:eastAsia="HGP教科書体" w:hAnsiTheme="minorEastAsia" w:cs="Meiryo UI" w:hint="eastAsia"/>
          <w:sz w:val="24"/>
          <w:szCs w:val="24"/>
        </w:rPr>
        <w:t>、</w:t>
      </w:r>
      <w:r>
        <w:rPr>
          <w:rFonts w:ascii="HGP教科書体" w:eastAsia="HGP教科書体" w:hAnsiTheme="minorEastAsia" w:cs="Meiryo UI" w:hint="eastAsia"/>
          <w:sz w:val="24"/>
          <w:szCs w:val="24"/>
        </w:rPr>
        <w:t>当社と同様の</w:t>
      </w:r>
      <w:r w:rsidR="002957AD">
        <w:rPr>
          <w:rFonts w:ascii="HGP教科書体" w:eastAsia="HGP教科書体" w:hAnsiTheme="minorEastAsia" w:cs="Meiryo UI" w:hint="eastAsia"/>
          <w:sz w:val="24"/>
          <w:szCs w:val="24"/>
        </w:rPr>
        <w:t>検査</w:t>
      </w:r>
      <w:r w:rsidRPr="00525582">
        <w:rPr>
          <w:rFonts w:ascii="HGP教科書体" w:eastAsia="HGP教科書体" w:hAnsiTheme="minorEastAsia" w:cs="Meiryo UI" w:hint="eastAsia"/>
          <w:sz w:val="24"/>
          <w:szCs w:val="24"/>
        </w:rPr>
        <w:t>サービス</w:t>
      </w:r>
      <w:r>
        <w:rPr>
          <w:rFonts w:ascii="HGP教科書体" w:eastAsia="HGP教科書体" w:hAnsiTheme="minorEastAsia" w:cs="Meiryo UI" w:hint="eastAsia"/>
          <w:sz w:val="24"/>
          <w:szCs w:val="24"/>
        </w:rPr>
        <w:t>の提供を</w:t>
      </w:r>
      <w:r w:rsidR="00191507">
        <w:rPr>
          <w:rFonts w:ascii="HGP教科書体" w:eastAsia="HGP教科書体" w:hAnsiTheme="minorEastAsia" w:cs="Meiryo UI" w:hint="eastAsia"/>
          <w:sz w:val="24"/>
          <w:szCs w:val="24"/>
        </w:rPr>
        <w:t>始めた</w:t>
      </w:r>
      <w:r>
        <w:rPr>
          <w:rFonts w:ascii="HGP教科書体" w:eastAsia="HGP教科書体" w:hAnsiTheme="minorEastAsia" w:cs="Meiryo UI" w:hint="eastAsia"/>
          <w:sz w:val="24"/>
          <w:szCs w:val="24"/>
        </w:rPr>
        <w:t>場合、</w:t>
      </w:r>
      <w:r w:rsidR="00BD2A5F">
        <w:rPr>
          <w:rFonts w:ascii="HGP教科書体" w:eastAsia="HGP教科書体" w:hAnsiTheme="minorEastAsia" w:cs="Meiryo UI" w:hint="eastAsia"/>
          <w:sz w:val="24"/>
          <w:szCs w:val="24"/>
        </w:rPr>
        <w:t>当該</w:t>
      </w:r>
      <w:r w:rsidR="00C1236F">
        <w:rPr>
          <w:rFonts w:ascii="HGP教科書体" w:eastAsia="HGP教科書体" w:hAnsiTheme="minorEastAsia" w:cs="Meiryo UI" w:hint="eastAsia"/>
          <w:sz w:val="24"/>
          <w:szCs w:val="24"/>
        </w:rPr>
        <w:t>提供行為が</w:t>
      </w:r>
      <w:r>
        <w:rPr>
          <w:rFonts w:ascii="HGP教科書体" w:eastAsia="HGP教科書体" w:hAnsiTheme="minorEastAsia" w:cs="Meiryo UI" w:hint="eastAsia"/>
          <w:sz w:val="24"/>
          <w:szCs w:val="24"/>
        </w:rPr>
        <w:t>不正使用行為の端緒とな</w:t>
      </w:r>
      <w:r w:rsidR="00BD2A5F">
        <w:rPr>
          <w:rFonts w:ascii="HGP教科書体" w:eastAsia="HGP教科書体" w:hAnsiTheme="minorEastAsia" w:cs="Meiryo UI" w:hint="eastAsia"/>
          <w:sz w:val="24"/>
          <w:szCs w:val="24"/>
        </w:rPr>
        <w:t>り</w:t>
      </w:r>
      <w:r>
        <w:rPr>
          <w:rFonts w:ascii="HGP教科書体" w:eastAsia="HGP教科書体" w:hAnsiTheme="minorEastAsia" w:cs="Meiryo UI" w:hint="eastAsia"/>
          <w:sz w:val="24"/>
          <w:szCs w:val="24"/>
        </w:rPr>
        <w:t>（（４）に該当）</w:t>
      </w:r>
      <w:r w:rsidR="00BD2A5F">
        <w:rPr>
          <w:rFonts w:ascii="HGP教科書体" w:eastAsia="HGP教科書体" w:hAnsiTheme="minorEastAsia" w:cs="Meiryo UI" w:hint="eastAsia"/>
          <w:sz w:val="24"/>
          <w:szCs w:val="24"/>
        </w:rPr>
        <w:t>、当社の分析技術と被告の</w:t>
      </w:r>
      <w:r w:rsidR="002957AD">
        <w:rPr>
          <w:rFonts w:ascii="HGP教科書体" w:eastAsia="HGP教科書体" w:hAnsiTheme="minorEastAsia" w:cs="Meiryo UI" w:hint="eastAsia"/>
          <w:sz w:val="24"/>
          <w:szCs w:val="24"/>
        </w:rPr>
        <w:t>検査</w:t>
      </w:r>
      <w:r w:rsidR="00BD2A5F">
        <w:rPr>
          <w:rFonts w:ascii="HGP教科書体" w:eastAsia="HGP教科書体" w:hAnsiTheme="minorEastAsia" w:cs="Meiryo UI" w:hint="eastAsia"/>
          <w:sz w:val="24"/>
          <w:szCs w:val="24"/>
        </w:rPr>
        <w:t>サービスの関連性はある（（３）に該当。）</w:t>
      </w:r>
      <w:r w:rsidR="00C1236F">
        <w:rPr>
          <w:rFonts w:ascii="HGP教科書体" w:eastAsia="HGP教科書体" w:hAnsiTheme="minorEastAsia" w:cs="Meiryo UI" w:hint="eastAsia"/>
          <w:sz w:val="24"/>
          <w:szCs w:val="24"/>
        </w:rPr>
        <w:t>。</w:t>
      </w:r>
      <w:r w:rsidR="00420F0F">
        <w:rPr>
          <w:rFonts w:ascii="HGP教科書体" w:eastAsia="HGP教科書体" w:hAnsiTheme="minorEastAsia" w:cs="Meiryo UI" w:hint="eastAsia"/>
          <w:sz w:val="24"/>
          <w:szCs w:val="24"/>
        </w:rPr>
        <w:t>また、</w:t>
      </w:r>
      <w:r w:rsidR="001151CF">
        <w:rPr>
          <w:rFonts w:ascii="HGP教科書体" w:eastAsia="HGP教科書体" w:hAnsiTheme="minorEastAsia" w:cs="Meiryo UI" w:hint="eastAsia"/>
          <w:sz w:val="24"/>
          <w:szCs w:val="24"/>
        </w:rPr>
        <w:t>当社の分析技術は、長年の研究の蓄積により実現された技術であり、これが他社に盗まれて使用された場合、当社が被る被害は多大であることから、差止、損害賠償請求等の措置が必要であると考える（（５）に該当）が、当該使用行為は他社の内部領域で行われるため、不正使用の立証は困難である（（１）に該当）。</w:t>
      </w:r>
    </w:p>
    <w:p w:rsidR="00262090" w:rsidRPr="00525582" w:rsidRDefault="00262090" w:rsidP="00262090">
      <w:pPr>
        <w:widowControl/>
        <w:spacing w:line="360" w:lineRule="exact"/>
        <w:ind w:leftChars="100" w:left="210" w:firstLineChars="100" w:firstLine="240"/>
        <w:rPr>
          <w:rFonts w:ascii="HGP教科書体" w:eastAsia="HGP教科書体" w:hAnsiTheme="minorEastAsia" w:cs="Meiryo UI"/>
          <w:sz w:val="24"/>
          <w:szCs w:val="24"/>
        </w:rPr>
      </w:pPr>
      <w:r w:rsidRPr="00525582">
        <w:rPr>
          <w:rFonts w:ascii="HGP教科書体" w:eastAsia="HGP教科書体" w:hAnsiTheme="minorEastAsia" w:cs="Meiryo UI" w:hint="eastAsia"/>
          <w:sz w:val="24"/>
          <w:szCs w:val="24"/>
        </w:rPr>
        <w:t>一方、被告側は、自らが使用している分析方法を明らかにすることで反証できるので</w:t>
      </w:r>
      <w:r>
        <w:rPr>
          <w:rFonts w:ascii="HGP教科書体" w:eastAsia="HGP教科書体" w:hAnsiTheme="minorEastAsia" w:cs="Meiryo UI" w:hint="eastAsia"/>
          <w:sz w:val="24"/>
          <w:szCs w:val="24"/>
        </w:rPr>
        <w:t>、被告側の反証は容易である（</w:t>
      </w:r>
      <w:r w:rsidRPr="00525582">
        <w:rPr>
          <w:rFonts w:ascii="HGP教科書体" w:eastAsia="HGP教科書体" w:hAnsiTheme="minorEastAsia" w:cs="Meiryo UI" w:hint="eastAsia"/>
          <w:sz w:val="24"/>
          <w:szCs w:val="24"/>
        </w:rPr>
        <w:t>（２）に</w:t>
      </w:r>
      <w:r>
        <w:rPr>
          <w:rFonts w:ascii="HGP教科書体" w:eastAsia="HGP教科書体" w:hAnsiTheme="minorEastAsia" w:cs="Meiryo UI" w:hint="eastAsia"/>
          <w:sz w:val="24"/>
          <w:szCs w:val="24"/>
        </w:rPr>
        <w:t>該当。）</w:t>
      </w:r>
      <w:r w:rsidRPr="00525582">
        <w:rPr>
          <w:rFonts w:ascii="HGP教科書体" w:eastAsia="HGP教科書体" w:hAnsiTheme="minorEastAsia" w:cs="Meiryo UI" w:hint="eastAsia"/>
          <w:sz w:val="24"/>
          <w:szCs w:val="24"/>
        </w:rPr>
        <w:t>と考えられる。</w:t>
      </w:r>
    </w:p>
    <w:p w:rsidR="00EF5E83" w:rsidRDefault="00EF5E83">
      <w:pPr>
        <w:widowControl/>
        <w:jc w:val="left"/>
        <w:rPr>
          <w:rFonts w:ascii="HGP教科書体" w:eastAsia="HGP教科書体" w:hAnsi="Meiryo UI" w:cs="Meiryo UI"/>
          <w:sz w:val="24"/>
          <w:szCs w:val="24"/>
        </w:rPr>
      </w:pPr>
      <w:r>
        <w:rPr>
          <w:rFonts w:ascii="HGP教科書体" w:eastAsia="HGP教科書体" w:hAnsi="Meiryo UI" w:cs="Meiryo UI"/>
          <w:sz w:val="24"/>
          <w:szCs w:val="24"/>
        </w:rPr>
        <w:br w:type="page"/>
      </w:r>
    </w:p>
    <w:p w:rsidR="00262090" w:rsidRPr="00741B31" w:rsidRDefault="00262090" w:rsidP="00262090">
      <w:pPr>
        <w:widowControl/>
        <w:spacing w:line="360" w:lineRule="exact"/>
        <w:rPr>
          <w:rFonts w:ascii="HGP教科書体" w:eastAsia="HGP教科書体" w:hAnsi="Meiryo UI" w:cs="Meiryo UI"/>
          <w:sz w:val="24"/>
          <w:szCs w:val="24"/>
        </w:rPr>
      </w:pPr>
    </w:p>
    <w:p w:rsidR="00262090" w:rsidRPr="00525582" w:rsidRDefault="00262090" w:rsidP="00262090">
      <w:pPr>
        <w:widowControl/>
        <w:spacing w:line="360" w:lineRule="exact"/>
        <w:rPr>
          <w:rFonts w:ascii="HGP教科書体" w:eastAsia="HGP教科書体" w:hAnsiTheme="minorEastAsia" w:cs="Meiryo UI"/>
          <w:sz w:val="24"/>
          <w:szCs w:val="24"/>
          <w:bdr w:val="single" w:sz="4" w:space="0" w:color="auto"/>
        </w:rPr>
      </w:pPr>
      <w:r w:rsidRPr="00525582">
        <w:rPr>
          <w:rFonts w:ascii="HGP教科書体" w:eastAsia="HGP教科書体" w:hAnsiTheme="minorEastAsia" w:cs="Meiryo UI" w:hint="eastAsia"/>
          <w:sz w:val="24"/>
          <w:szCs w:val="24"/>
          <w:bdr w:val="single" w:sz="4" w:space="0" w:color="auto"/>
        </w:rPr>
        <w:t>画像</w:t>
      </w:r>
      <w:r w:rsidR="001151CF">
        <w:rPr>
          <w:rFonts w:ascii="HGP教科書体" w:eastAsia="HGP教科書体" w:hAnsiTheme="minorEastAsia" w:cs="Meiryo UI" w:hint="eastAsia"/>
          <w:sz w:val="24"/>
          <w:szCs w:val="24"/>
          <w:bdr w:val="single" w:sz="4" w:space="0" w:color="auto"/>
        </w:rPr>
        <w:t>分析技術</w:t>
      </w:r>
    </w:p>
    <w:p w:rsidR="0085131C" w:rsidRDefault="00262090" w:rsidP="00262090">
      <w:pPr>
        <w:widowControl/>
        <w:spacing w:line="360" w:lineRule="exact"/>
        <w:rPr>
          <w:rFonts w:ascii="HGP教科書体" w:eastAsia="HGP教科書体" w:hAnsiTheme="minorEastAsia" w:cs="Meiryo UI"/>
          <w:sz w:val="24"/>
          <w:szCs w:val="24"/>
        </w:rPr>
      </w:pPr>
      <w:r w:rsidRPr="00525582">
        <w:rPr>
          <w:rFonts w:ascii="HGP教科書体" w:eastAsia="HGP教科書体" w:hAnsiTheme="minorEastAsia" w:cs="Meiryo UI" w:hint="eastAsia"/>
          <w:sz w:val="24"/>
          <w:szCs w:val="24"/>
        </w:rPr>
        <w:t xml:space="preserve">　問１．</w:t>
      </w:r>
    </w:p>
    <w:p w:rsidR="00262090" w:rsidRDefault="0085131C" w:rsidP="001756F8">
      <w:pPr>
        <w:widowControl/>
        <w:spacing w:line="360" w:lineRule="exact"/>
        <w:ind w:firstLineChars="100" w:firstLine="240"/>
        <w:rPr>
          <w:rFonts w:ascii="HGP教科書体" w:eastAsia="HGP教科書体" w:hAnsiTheme="minorEastAsia" w:cs="Meiryo UI"/>
          <w:sz w:val="24"/>
          <w:szCs w:val="24"/>
        </w:rPr>
      </w:pPr>
      <w:r>
        <w:rPr>
          <w:rFonts w:ascii="HGP教科書体" w:eastAsia="HGP教科書体" w:hAnsiTheme="minorEastAsia" w:cs="Meiryo UI" w:hint="eastAsia"/>
          <w:sz w:val="24"/>
          <w:szCs w:val="24"/>
        </w:rPr>
        <w:t>①　画像分析技術</w:t>
      </w:r>
    </w:p>
    <w:p w:rsidR="00C1236F" w:rsidRDefault="00C1236F" w:rsidP="0085131C">
      <w:pPr>
        <w:widowControl/>
        <w:spacing w:line="360" w:lineRule="exact"/>
        <w:ind w:firstLineChars="200" w:firstLine="480"/>
        <w:rPr>
          <w:rFonts w:ascii="HGP教科書体" w:eastAsia="HGP教科書体" w:hAnsiTheme="minorEastAsia" w:cs="Meiryo UI"/>
          <w:sz w:val="24"/>
          <w:szCs w:val="24"/>
        </w:rPr>
      </w:pPr>
      <w:r>
        <w:rPr>
          <w:rFonts w:ascii="HGP教科書体" w:eastAsia="HGP教科書体" w:hAnsiTheme="minorEastAsia" w:cs="Meiryo UI" w:hint="eastAsia"/>
          <w:sz w:val="24"/>
          <w:szCs w:val="24"/>
        </w:rPr>
        <w:t xml:space="preserve">　　当社の■■技術により、製品や部品の目に見えない傷や印字のズレなどを高精度に検</w:t>
      </w:r>
    </w:p>
    <w:p w:rsidR="00C1236F" w:rsidRDefault="00C1236F" w:rsidP="00C1236F">
      <w:pPr>
        <w:widowControl/>
        <w:spacing w:line="360" w:lineRule="exact"/>
        <w:ind w:firstLineChars="200" w:firstLine="480"/>
        <w:rPr>
          <w:rFonts w:ascii="HGP教科書体" w:eastAsia="HGP教科書体" w:hAnsiTheme="minorEastAsia" w:cs="Meiryo UI"/>
          <w:sz w:val="24"/>
          <w:szCs w:val="24"/>
        </w:rPr>
      </w:pPr>
      <w:r>
        <w:rPr>
          <w:rFonts w:ascii="HGP教科書体" w:eastAsia="HGP教科書体" w:hAnsiTheme="minorEastAsia" w:cs="Meiryo UI" w:hint="eastAsia"/>
          <w:sz w:val="24"/>
          <w:szCs w:val="24"/>
        </w:rPr>
        <w:t>出する技術</w:t>
      </w:r>
    </w:p>
    <w:p w:rsidR="00262090" w:rsidRDefault="0085131C" w:rsidP="00191507">
      <w:pPr>
        <w:widowControl/>
        <w:spacing w:line="360" w:lineRule="exact"/>
        <w:ind w:left="480" w:hangingChars="200" w:hanging="480"/>
        <w:rPr>
          <w:rFonts w:ascii="HGP教科書体" w:eastAsia="HGP教科書体" w:hAnsiTheme="minorEastAsia" w:cs="Meiryo UI"/>
          <w:sz w:val="24"/>
          <w:szCs w:val="24"/>
        </w:rPr>
      </w:pPr>
      <w:r>
        <w:rPr>
          <w:rFonts w:ascii="HGP教科書体" w:eastAsia="HGP教科書体" w:hAnsiTheme="minorEastAsia" w:cs="Meiryo UI" w:hint="eastAsia"/>
          <w:sz w:val="24"/>
          <w:szCs w:val="24"/>
        </w:rPr>
        <w:t xml:space="preserve">　　②　①の技術を使用し</w:t>
      </w:r>
      <w:r w:rsidR="00C1236F">
        <w:rPr>
          <w:rFonts w:ascii="HGP教科書体" w:eastAsia="HGP教科書体" w:hAnsiTheme="minorEastAsia" w:cs="Meiryo UI" w:hint="eastAsia"/>
          <w:sz w:val="24"/>
          <w:szCs w:val="24"/>
        </w:rPr>
        <w:t>た</w:t>
      </w:r>
      <w:r>
        <w:rPr>
          <w:rFonts w:ascii="HGP教科書体" w:eastAsia="HGP教科書体" w:hAnsiTheme="minorEastAsia" w:cs="Meiryo UI" w:hint="eastAsia"/>
          <w:sz w:val="24"/>
          <w:szCs w:val="24"/>
        </w:rPr>
        <w:t>、生産工場の不良品を</w:t>
      </w:r>
      <w:r w:rsidR="00C1236F">
        <w:rPr>
          <w:rFonts w:ascii="HGP教科書体" w:eastAsia="HGP教科書体" w:hAnsiTheme="minorEastAsia" w:cs="Meiryo UI" w:hint="eastAsia"/>
          <w:sz w:val="24"/>
          <w:szCs w:val="24"/>
        </w:rPr>
        <w:t>検査するシステムの提供</w:t>
      </w:r>
      <w:r w:rsidR="00191507">
        <w:rPr>
          <w:rFonts w:ascii="HGP教科書体" w:eastAsia="HGP教科書体" w:hAnsiTheme="minorEastAsia" w:cs="Meiryo UI" w:hint="eastAsia"/>
          <w:sz w:val="24"/>
          <w:szCs w:val="24"/>
        </w:rPr>
        <w:t>（カメラ、画像処理装置等の組合せ</w:t>
      </w:r>
      <w:r w:rsidR="001756F8">
        <w:rPr>
          <w:rFonts w:ascii="HGP教科書体" w:eastAsia="HGP教科書体" w:hAnsiTheme="minorEastAsia" w:cs="Meiryo UI" w:hint="eastAsia"/>
          <w:sz w:val="24"/>
          <w:szCs w:val="24"/>
        </w:rPr>
        <w:t>たシステム</w:t>
      </w:r>
      <w:r w:rsidR="00BD2A5F">
        <w:rPr>
          <w:rFonts w:ascii="HGP教科書体" w:eastAsia="HGP教科書体" w:hAnsiTheme="minorEastAsia" w:cs="Meiryo UI" w:hint="eastAsia"/>
          <w:sz w:val="24"/>
          <w:szCs w:val="24"/>
        </w:rPr>
        <w:t>及び収集情報の分析結果</w:t>
      </w:r>
      <w:r w:rsidR="001756F8">
        <w:rPr>
          <w:rFonts w:ascii="HGP教科書体" w:eastAsia="HGP教科書体" w:hAnsiTheme="minorEastAsia" w:cs="Meiryo UI" w:hint="eastAsia"/>
          <w:sz w:val="24"/>
          <w:szCs w:val="24"/>
        </w:rPr>
        <w:t>の提供</w:t>
      </w:r>
      <w:r w:rsidR="00191507">
        <w:rPr>
          <w:rFonts w:ascii="HGP教科書体" w:eastAsia="HGP教科書体" w:hAnsiTheme="minorEastAsia" w:cs="Meiryo UI" w:hint="eastAsia"/>
          <w:sz w:val="24"/>
          <w:szCs w:val="24"/>
        </w:rPr>
        <w:t>）</w:t>
      </w:r>
    </w:p>
    <w:p w:rsidR="008301DA" w:rsidRPr="00525582" w:rsidRDefault="008301DA" w:rsidP="008301DA">
      <w:pPr>
        <w:widowControl/>
        <w:spacing w:line="360" w:lineRule="exact"/>
        <w:ind w:firstLineChars="100" w:firstLine="240"/>
        <w:rPr>
          <w:rFonts w:ascii="HGP教科書体" w:eastAsia="HGP教科書体" w:hAnsiTheme="minorEastAsia" w:cs="Meiryo UI"/>
          <w:sz w:val="24"/>
          <w:szCs w:val="24"/>
        </w:rPr>
      </w:pPr>
      <w:r w:rsidRPr="00525582">
        <w:rPr>
          <w:rFonts w:ascii="HGP教科書体" w:eastAsia="HGP教科書体" w:hAnsiTheme="minorEastAsia" w:cs="Meiryo UI" w:hint="eastAsia"/>
          <w:sz w:val="24"/>
          <w:szCs w:val="24"/>
        </w:rPr>
        <w:t xml:space="preserve">　ＨＰ掲載ページ　</w:t>
      </w:r>
      <w:r w:rsidRPr="00525582">
        <w:rPr>
          <w:rFonts w:ascii="HGP教科書体" w:eastAsia="HGP教科書体" w:hAnsiTheme="minorEastAsia" w:cs="Meiryo UI"/>
          <w:sz w:val="24"/>
          <w:szCs w:val="24"/>
        </w:rPr>
        <w:t>http://www..............</w:t>
      </w:r>
    </w:p>
    <w:p w:rsidR="00EF5E83" w:rsidRDefault="00EF5E83" w:rsidP="00C1236F">
      <w:pPr>
        <w:widowControl/>
        <w:ind w:firstLineChars="100" w:firstLine="240"/>
        <w:jc w:val="left"/>
        <w:rPr>
          <w:rFonts w:ascii="HGP教科書体" w:eastAsia="HGP教科書体" w:hAnsiTheme="minorEastAsia" w:cs="Meiryo UI"/>
          <w:sz w:val="24"/>
          <w:szCs w:val="24"/>
        </w:rPr>
      </w:pPr>
    </w:p>
    <w:p w:rsidR="00EF5E83" w:rsidRDefault="00EF5E83" w:rsidP="00191507">
      <w:pPr>
        <w:widowControl/>
        <w:spacing w:line="360" w:lineRule="exact"/>
        <w:ind w:left="480" w:hangingChars="200" w:hanging="480"/>
        <w:rPr>
          <w:rFonts w:ascii="HGP教科書体" w:eastAsia="HGP教科書体" w:hAnsiTheme="minorEastAsia" w:cs="Meiryo UI"/>
          <w:sz w:val="24"/>
          <w:szCs w:val="24"/>
        </w:rPr>
      </w:pPr>
      <w:r>
        <w:rPr>
          <w:rFonts w:ascii="HGP教科書体" w:eastAsia="HGP教科書体" w:hAnsiTheme="minorEastAsia" w:cs="Meiryo UI" w:hint="eastAsia"/>
          <w:sz w:val="24"/>
          <w:szCs w:val="24"/>
        </w:rPr>
        <w:t xml:space="preserve">　問２．</w:t>
      </w:r>
    </w:p>
    <w:p w:rsidR="00EF5E83" w:rsidRDefault="00EF5E83" w:rsidP="00191507">
      <w:pPr>
        <w:widowControl/>
        <w:spacing w:line="360" w:lineRule="exact"/>
        <w:ind w:left="480" w:hangingChars="200" w:hanging="480"/>
        <w:rPr>
          <w:rFonts w:ascii="HGP教科書体" w:eastAsia="HGP教科書体" w:hAnsiTheme="minorEastAsia" w:cs="Meiryo UI"/>
          <w:sz w:val="24"/>
          <w:szCs w:val="24"/>
        </w:rPr>
      </w:pPr>
      <w:r>
        <w:rPr>
          <w:rFonts w:ascii="HGP教科書体" w:eastAsia="HGP教科書体" w:hAnsiTheme="minorEastAsia" w:cs="Meiryo UI" w:hint="eastAsia"/>
          <w:sz w:val="24"/>
          <w:szCs w:val="24"/>
        </w:rPr>
        <w:t xml:space="preserve">　　・</w:t>
      </w:r>
      <w:r w:rsidR="00340B49">
        <w:rPr>
          <w:rFonts w:ascii="HGP教科書体" w:eastAsia="HGP教科書体" w:hAnsiTheme="minorEastAsia" w:cs="Meiryo UI" w:hint="eastAsia"/>
          <w:sz w:val="24"/>
          <w:szCs w:val="24"/>
        </w:rPr>
        <w:t>被告が</w:t>
      </w:r>
      <w:r>
        <w:rPr>
          <w:rFonts w:ascii="HGP教科書体" w:eastAsia="HGP教科書体" w:hAnsiTheme="minorEastAsia" w:cs="Meiryo UI" w:hint="eastAsia"/>
          <w:sz w:val="24"/>
          <w:szCs w:val="24"/>
        </w:rPr>
        <w:t>当社の同様の分析技術を実現する検査装置の提供</w:t>
      </w:r>
      <w:r w:rsidR="00340B49">
        <w:rPr>
          <w:rFonts w:ascii="HGP教科書体" w:eastAsia="HGP教科書体" w:hAnsiTheme="minorEastAsia" w:cs="Meiryo UI" w:hint="eastAsia"/>
          <w:sz w:val="24"/>
          <w:szCs w:val="24"/>
        </w:rPr>
        <w:t>を</w:t>
      </w:r>
      <w:r>
        <w:rPr>
          <w:rFonts w:ascii="HGP教科書体" w:eastAsia="HGP教科書体" w:hAnsiTheme="minorEastAsia" w:cs="Meiryo UI" w:hint="eastAsia"/>
          <w:sz w:val="24"/>
          <w:szCs w:val="24"/>
        </w:rPr>
        <w:t>開始、</w:t>
      </w:r>
    </w:p>
    <w:p w:rsidR="00EF5E83" w:rsidRPr="00EF5E83" w:rsidRDefault="00EF5E83" w:rsidP="00191507">
      <w:pPr>
        <w:widowControl/>
        <w:spacing w:line="360" w:lineRule="exact"/>
        <w:ind w:left="480" w:hangingChars="200" w:hanging="480"/>
        <w:rPr>
          <w:rFonts w:ascii="HGP教科書体" w:eastAsia="HGP教科書体" w:hAnsiTheme="minorEastAsia" w:cs="Meiryo UI"/>
          <w:sz w:val="24"/>
          <w:szCs w:val="24"/>
        </w:rPr>
      </w:pPr>
      <w:r>
        <w:rPr>
          <w:rFonts w:ascii="HGP教科書体" w:eastAsia="HGP教科書体" w:hAnsiTheme="minorEastAsia" w:cs="Meiryo UI" w:hint="eastAsia"/>
          <w:sz w:val="24"/>
          <w:szCs w:val="24"/>
        </w:rPr>
        <w:t xml:space="preserve">　　・</w:t>
      </w:r>
      <w:r w:rsidR="00340B49">
        <w:rPr>
          <w:rFonts w:ascii="HGP教科書体" w:eastAsia="HGP教科書体" w:hAnsiTheme="minorEastAsia" w:cs="Meiryo UI" w:hint="eastAsia"/>
          <w:sz w:val="24"/>
          <w:szCs w:val="24"/>
        </w:rPr>
        <w:t>被告が</w:t>
      </w:r>
      <w:r>
        <w:rPr>
          <w:rFonts w:ascii="HGP教科書体" w:eastAsia="HGP教科書体" w:hAnsiTheme="minorEastAsia" w:cs="Meiryo UI" w:hint="eastAsia"/>
          <w:sz w:val="24"/>
          <w:szCs w:val="24"/>
        </w:rPr>
        <w:t>当社と同様の検査分析システムの提供</w:t>
      </w:r>
      <w:r w:rsidR="00340B49">
        <w:rPr>
          <w:rFonts w:ascii="HGP教科書体" w:eastAsia="HGP教科書体" w:hAnsiTheme="minorEastAsia" w:cs="Meiryo UI" w:hint="eastAsia"/>
          <w:sz w:val="24"/>
          <w:szCs w:val="24"/>
        </w:rPr>
        <w:t>を開始</w:t>
      </w:r>
    </w:p>
    <w:p w:rsidR="00EF5E83" w:rsidRDefault="00E32AA3" w:rsidP="00E32AA3">
      <w:pPr>
        <w:widowControl/>
        <w:spacing w:line="360" w:lineRule="exact"/>
        <w:ind w:leftChars="100" w:left="210"/>
        <w:jc w:val="left"/>
        <w:rPr>
          <w:rFonts w:ascii="HGP教科書体" w:eastAsia="HGP教科書体" w:hAnsiTheme="minorEastAsia" w:cs="Meiryo UI"/>
          <w:sz w:val="24"/>
          <w:szCs w:val="24"/>
        </w:rPr>
      </w:pPr>
      <w:r>
        <w:rPr>
          <w:rFonts w:ascii="HGP教科書体" w:eastAsia="HGP教科書体" w:hAnsiTheme="minorEastAsia" w:cs="Meiryo UI" w:hint="eastAsia"/>
          <w:sz w:val="24"/>
          <w:szCs w:val="24"/>
        </w:rPr>
        <w:t>（当社の技術は、長年の技術の蓄積によって実現されたものであり、他社が短期に開発できるものではないため）</w:t>
      </w:r>
    </w:p>
    <w:p w:rsidR="00E32AA3" w:rsidRPr="00E32AA3" w:rsidRDefault="00E32AA3" w:rsidP="00191507">
      <w:pPr>
        <w:widowControl/>
        <w:spacing w:line="360" w:lineRule="exact"/>
        <w:ind w:left="480" w:hangingChars="200" w:hanging="480"/>
        <w:rPr>
          <w:rFonts w:ascii="HGP教科書体" w:eastAsia="HGP教科書体" w:hAnsiTheme="minorEastAsia" w:cs="Meiryo UI"/>
          <w:sz w:val="24"/>
          <w:szCs w:val="24"/>
        </w:rPr>
      </w:pPr>
    </w:p>
    <w:p w:rsidR="004119E5" w:rsidRDefault="00C1236F" w:rsidP="00C1236F">
      <w:pPr>
        <w:widowControl/>
        <w:ind w:firstLineChars="100" w:firstLine="240"/>
        <w:jc w:val="left"/>
        <w:rPr>
          <w:rFonts w:ascii="HGP教科書体" w:eastAsia="HGP教科書体" w:hAnsiTheme="minorEastAsia" w:cs="Meiryo UI"/>
          <w:sz w:val="24"/>
          <w:szCs w:val="24"/>
        </w:rPr>
      </w:pPr>
      <w:r w:rsidRPr="00C1236F">
        <w:rPr>
          <w:rFonts w:ascii="HGP教科書体" w:eastAsia="HGP教科書体" w:hAnsiTheme="minorEastAsia" w:cs="Meiryo UI" w:hint="eastAsia"/>
          <w:sz w:val="24"/>
          <w:szCs w:val="24"/>
        </w:rPr>
        <w:t>問</w:t>
      </w:r>
      <w:r w:rsidR="00EF5E83">
        <w:rPr>
          <w:rFonts w:ascii="HGP教科書体" w:eastAsia="HGP教科書体" w:hAnsiTheme="minorEastAsia" w:cs="Meiryo UI" w:hint="eastAsia"/>
          <w:sz w:val="24"/>
          <w:szCs w:val="24"/>
        </w:rPr>
        <w:t>３</w:t>
      </w:r>
      <w:r>
        <w:rPr>
          <w:rFonts w:ascii="HGP教科書体" w:eastAsia="HGP教科書体" w:hAnsiTheme="minorEastAsia" w:cs="Meiryo UI" w:hint="eastAsia"/>
          <w:sz w:val="24"/>
          <w:szCs w:val="24"/>
        </w:rPr>
        <w:t>．</w:t>
      </w:r>
    </w:p>
    <w:p w:rsidR="00191507" w:rsidRDefault="00191507" w:rsidP="00191507">
      <w:pPr>
        <w:widowControl/>
        <w:ind w:leftChars="100" w:left="210"/>
        <w:jc w:val="left"/>
        <w:rPr>
          <w:rFonts w:ascii="HGP教科書体" w:eastAsia="HGP教科書体" w:hAnsiTheme="minorEastAsia" w:cs="Meiryo UI"/>
          <w:sz w:val="24"/>
          <w:szCs w:val="24"/>
        </w:rPr>
      </w:pPr>
      <w:r>
        <w:rPr>
          <w:rFonts w:ascii="HGP教科書体" w:eastAsia="HGP教科書体" w:hAnsiTheme="minorEastAsia" w:cs="Meiryo UI" w:hint="eastAsia"/>
          <w:sz w:val="24"/>
          <w:szCs w:val="24"/>
        </w:rPr>
        <w:t xml:space="preserve">　当社の営業秘密である分析技術は、｢生産方法｣に該当しないため、</w:t>
      </w:r>
      <w:r w:rsidR="001756F8">
        <w:rPr>
          <w:rFonts w:ascii="HGP教科書体" w:eastAsia="HGP教科書体" w:hAnsiTheme="minorEastAsia" w:cs="Meiryo UI" w:hint="eastAsia"/>
          <w:sz w:val="24"/>
          <w:szCs w:val="24"/>
        </w:rPr>
        <w:t>仮に当該技術が他社に不正取得され、当該他社に当社の分析技術を実現する検査装置</w:t>
      </w:r>
      <w:r w:rsidR="00340B49">
        <w:rPr>
          <w:rFonts w:ascii="HGP教科書体" w:eastAsia="HGP教科書体" w:hAnsiTheme="minorEastAsia" w:cs="Meiryo UI" w:hint="eastAsia"/>
          <w:sz w:val="24"/>
          <w:szCs w:val="24"/>
        </w:rPr>
        <w:t>（物であるが）</w:t>
      </w:r>
      <w:r w:rsidR="001756F8">
        <w:rPr>
          <w:rFonts w:ascii="HGP教科書体" w:eastAsia="HGP教科書体" w:hAnsiTheme="minorEastAsia" w:cs="Meiryo UI" w:hint="eastAsia"/>
          <w:sz w:val="24"/>
          <w:szCs w:val="24"/>
        </w:rPr>
        <w:t>が</w:t>
      </w:r>
      <w:r>
        <w:rPr>
          <w:rFonts w:ascii="HGP教科書体" w:eastAsia="HGP教科書体" w:hAnsiTheme="minorEastAsia" w:cs="Meiryo UI" w:hint="eastAsia"/>
          <w:sz w:val="24"/>
          <w:szCs w:val="24"/>
        </w:rPr>
        <w:t>開発されたとしても</w:t>
      </w:r>
      <w:r w:rsidR="001756F8">
        <w:rPr>
          <w:rFonts w:ascii="HGP教科書体" w:eastAsia="HGP教科書体" w:hAnsiTheme="minorEastAsia" w:cs="Meiryo UI" w:hint="eastAsia"/>
          <w:sz w:val="24"/>
          <w:szCs w:val="24"/>
        </w:rPr>
        <w:t>現行の</w:t>
      </w:r>
      <w:r>
        <w:rPr>
          <w:rFonts w:ascii="HGP教科書体" w:eastAsia="HGP教科書体" w:hAnsiTheme="minorEastAsia" w:cs="Meiryo UI" w:hint="eastAsia"/>
          <w:sz w:val="24"/>
          <w:szCs w:val="24"/>
        </w:rPr>
        <w:t>5条</w:t>
      </w:r>
      <w:r w:rsidR="008575BF">
        <w:rPr>
          <w:rFonts w:ascii="HGP教科書体" w:eastAsia="HGP教科書体" w:hAnsiTheme="minorEastAsia" w:cs="Meiryo UI" w:hint="eastAsia"/>
          <w:sz w:val="24"/>
          <w:szCs w:val="24"/>
        </w:rPr>
        <w:t>の２の推定規定の適用は</w:t>
      </w:r>
      <w:r w:rsidR="001756F8">
        <w:rPr>
          <w:rFonts w:ascii="HGP教科書体" w:eastAsia="HGP教科書体" w:hAnsiTheme="minorEastAsia" w:cs="Meiryo UI" w:hint="eastAsia"/>
          <w:sz w:val="24"/>
          <w:szCs w:val="24"/>
        </w:rPr>
        <w:t>でき</w:t>
      </w:r>
      <w:r w:rsidR="008575BF">
        <w:rPr>
          <w:rFonts w:ascii="HGP教科書体" w:eastAsia="HGP教科書体" w:hAnsiTheme="minorEastAsia" w:cs="Meiryo UI" w:hint="eastAsia"/>
          <w:sz w:val="24"/>
          <w:szCs w:val="24"/>
        </w:rPr>
        <w:t>ないと考えている。</w:t>
      </w:r>
    </w:p>
    <w:p w:rsidR="001151CF" w:rsidRDefault="00191507" w:rsidP="00E32AA3">
      <w:pPr>
        <w:widowControl/>
        <w:ind w:leftChars="100" w:left="210"/>
        <w:jc w:val="left"/>
        <w:rPr>
          <w:rFonts w:ascii="HGP教科書体" w:eastAsia="HGP教科書体" w:hAnsiTheme="minorEastAsia" w:cs="Meiryo UI"/>
          <w:sz w:val="24"/>
          <w:szCs w:val="24"/>
        </w:rPr>
      </w:pPr>
      <w:r>
        <w:rPr>
          <w:rFonts w:ascii="HGP教科書体" w:eastAsia="HGP教科書体" w:hAnsiTheme="minorEastAsia" w:cs="Meiryo UI" w:hint="eastAsia"/>
          <w:sz w:val="24"/>
          <w:szCs w:val="24"/>
        </w:rPr>
        <w:t xml:space="preserve">　当社の分析技術は、長年の研究の蓄積により実現された</w:t>
      </w:r>
      <w:r w:rsidR="008575BF">
        <w:rPr>
          <w:rFonts w:ascii="HGP教科書体" w:eastAsia="HGP教科書体" w:hAnsiTheme="minorEastAsia" w:cs="Meiryo UI" w:hint="eastAsia"/>
          <w:sz w:val="24"/>
          <w:szCs w:val="24"/>
        </w:rPr>
        <w:t>技術であり、これが他社に盗まれて使用された場合、</w:t>
      </w:r>
      <w:r w:rsidR="008301DA">
        <w:rPr>
          <w:rFonts w:ascii="HGP教科書体" w:eastAsia="HGP教科書体" w:hAnsiTheme="minorEastAsia" w:cs="Meiryo UI" w:hint="eastAsia"/>
          <w:sz w:val="24"/>
          <w:szCs w:val="24"/>
        </w:rPr>
        <w:t>当社が被る被害は多大であることから、差止、損害賠償</w:t>
      </w:r>
      <w:r w:rsidR="001756F8">
        <w:rPr>
          <w:rFonts w:ascii="HGP教科書体" w:eastAsia="HGP教科書体" w:hAnsiTheme="minorEastAsia" w:cs="Meiryo UI" w:hint="eastAsia"/>
          <w:sz w:val="24"/>
          <w:szCs w:val="24"/>
        </w:rPr>
        <w:t>請求等の措置が必要であると考える</w:t>
      </w:r>
      <w:r w:rsidR="008301DA">
        <w:rPr>
          <w:rFonts w:ascii="HGP教科書体" w:eastAsia="HGP教科書体" w:hAnsiTheme="minorEastAsia" w:cs="Meiryo UI" w:hint="eastAsia"/>
          <w:sz w:val="24"/>
          <w:szCs w:val="24"/>
        </w:rPr>
        <w:t>（（５）に該当）</w:t>
      </w:r>
      <w:r w:rsidR="001756F8">
        <w:rPr>
          <w:rFonts w:ascii="HGP教科書体" w:eastAsia="HGP教科書体" w:hAnsiTheme="minorEastAsia" w:cs="Meiryo UI" w:hint="eastAsia"/>
          <w:sz w:val="24"/>
          <w:szCs w:val="24"/>
        </w:rPr>
        <w:t>が、</w:t>
      </w:r>
      <w:r w:rsidR="008575BF">
        <w:rPr>
          <w:rFonts w:ascii="HGP教科書体" w:eastAsia="HGP教科書体" w:hAnsiTheme="minorEastAsia" w:cs="Meiryo UI" w:hint="eastAsia"/>
          <w:sz w:val="24"/>
          <w:szCs w:val="24"/>
        </w:rPr>
        <w:t>当該使用行為は他社の内部領域で行われるため、不正使用の立証は困難である（（１）に該当）</w:t>
      </w:r>
      <w:r w:rsidR="008301DA">
        <w:rPr>
          <w:rFonts w:ascii="HGP教科書体" w:eastAsia="HGP教科書体" w:hAnsiTheme="minorEastAsia" w:cs="Meiryo UI" w:hint="eastAsia"/>
          <w:sz w:val="24"/>
          <w:szCs w:val="24"/>
        </w:rPr>
        <w:t>。</w:t>
      </w:r>
    </w:p>
    <w:p w:rsidR="008575BF" w:rsidRPr="00191507" w:rsidRDefault="001756F8" w:rsidP="001151CF">
      <w:pPr>
        <w:widowControl/>
        <w:ind w:leftChars="100" w:left="210" w:firstLineChars="100" w:firstLine="240"/>
        <w:jc w:val="left"/>
        <w:rPr>
          <w:rFonts w:ascii="HGP教科書体" w:eastAsia="HGP教科書体" w:hAnsiTheme="minorEastAsia" w:cs="Meiryo UI"/>
          <w:sz w:val="24"/>
          <w:szCs w:val="24"/>
        </w:rPr>
      </w:pPr>
      <w:r>
        <w:rPr>
          <w:rFonts w:ascii="HGP教科書体" w:eastAsia="HGP教科書体" w:hAnsiTheme="minorEastAsia" w:cs="Meiryo UI" w:hint="eastAsia"/>
          <w:sz w:val="24"/>
          <w:szCs w:val="24"/>
        </w:rPr>
        <w:t>なお、</w:t>
      </w:r>
      <w:r w:rsidR="008575BF">
        <w:rPr>
          <w:rFonts w:ascii="HGP教科書体" w:eastAsia="HGP教科書体" w:hAnsiTheme="minorEastAsia" w:cs="Meiryo UI" w:hint="eastAsia"/>
          <w:sz w:val="24"/>
          <w:szCs w:val="24"/>
        </w:rPr>
        <w:t>他社が、当社の技術を不正取得し、当社と同様の検査システムの提供や、</w:t>
      </w:r>
      <w:r>
        <w:rPr>
          <w:rFonts w:ascii="HGP教科書体" w:eastAsia="HGP教科書体" w:hAnsiTheme="minorEastAsia" w:cs="Meiryo UI" w:hint="eastAsia"/>
          <w:sz w:val="24"/>
          <w:szCs w:val="24"/>
        </w:rPr>
        <w:t>当該検査技術を実現する</w:t>
      </w:r>
      <w:r w:rsidR="008575BF">
        <w:rPr>
          <w:rFonts w:ascii="HGP教科書体" w:eastAsia="HGP教科書体" w:hAnsiTheme="minorEastAsia" w:cs="Meiryo UI" w:hint="eastAsia"/>
          <w:sz w:val="24"/>
          <w:szCs w:val="24"/>
        </w:rPr>
        <w:t>検査装置の提供を始めれば、そのことが、不正</w:t>
      </w:r>
      <w:r w:rsidR="001151CF">
        <w:rPr>
          <w:rFonts w:ascii="HGP教科書体" w:eastAsia="HGP教科書体" w:hAnsiTheme="minorEastAsia" w:cs="Meiryo UI" w:hint="eastAsia"/>
          <w:sz w:val="24"/>
          <w:szCs w:val="24"/>
        </w:rPr>
        <w:t>使用</w:t>
      </w:r>
      <w:r w:rsidR="008575BF">
        <w:rPr>
          <w:rFonts w:ascii="HGP教科書体" w:eastAsia="HGP教科書体" w:hAnsiTheme="minorEastAsia" w:cs="Meiryo UI" w:hint="eastAsia"/>
          <w:sz w:val="24"/>
          <w:szCs w:val="24"/>
        </w:rPr>
        <w:t>行為の端緒となる（（４）に該当）。</w:t>
      </w:r>
    </w:p>
    <w:sectPr w:rsidR="008575BF" w:rsidRPr="00191507" w:rsidSect="002957AD">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2B9" w:rsidRDefault="00C612B9" w:rsidP="003C0825">
      <w:r>
        <w:separator/>
      </w:r>
    </w:p>
  </w:endnote>
  <w:endnote w:type="continuationSeparator" w:id="0">
    <w:p w:rsidR="00C612B9" w:rsidRDefault="00C612B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052861"/>
      <w:docPartObj>
        <w:docPartGallery w:val="Page Numbers (Bottom of Page)"/>
        <w:docPartUnique/>
      </w:docPartObj>
    </w:sdtPr>
    <w:sdtEndPr/>
    <w:sdtContent>
      <w:p w:rsidR="00C612B9" w:rsidRDefault="00C612B9">
        <w:pPr>
          <w:pStyle w:val="a5"/>
          <w:jc w:val="center"/>
        </w:pPr>
        <w:r>
          <w:fldChar w:fldCharType="begin"/>
        </w:r>
        <w:r>
          <w:instrText>PAGE   \* MERGEFORMAT</w:instrText>
        </w:r>
        <w:r>
          <w:fldChar w:fldCharType="separate"/>
        </w:r>
        <w:r w:rsidR="008563E2" w:rsidRPr="008563E2">
          <w:rPr>
            <w:noProof/>
            <w:lang w:val="ja-JP"/>
          </w:rPr>
          <w:t>1</w:t>
        </w:r>
        <w:r>
          <w:fldChar w:fldCharType="end"/>
        </w:r>
      </w:p>
    </w:sdtContent>
  </w:sdt>
  <w:p w:rsidR="00C612B9" w:rsidRDefault="00C612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2B9" w:rsidRDefault="00C612B9" w:rsidP="003C0825">
      <w:r>
        <w:separator/>
      </w:r>
    </w:p>
  </w:footnote>
  <w:footnote w:type="continuationSeparator" w:id="0">
    <w:p w:rsidR="00C612B9" w:rsidRDefault="00C612B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59BB"/>
    <w:multiLevelType w:val="hybridMultilevel"/>
    <w:tmpl w:val="458C5B12"/>
    <w:lvl w:ilvl="0" w:tplc="95CC2D4C">
      <w:start w:val="1"/>
      <w:numFmt w:val="bullet"/>
      <w:lvlText w:val="•"/>
      <w:lvlJc w:val="left"/>
      <w:pPr>
        <w:ind w:left="1472" w:hanging="420"/>
      </w:pPr>
      <w:rPr>
        <w:rFonts w:ascii="ＭＳ 明朝" w:eastAsia="ＭＳ 明朝" w:hAnsi="ＭＳ 明朝"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1" w15:restartNumberingAfterBreak="0">
    <w:nsid w:val="0F8102F1"/>
    <w:multiLevelType w:val="hybridMultilevel"/>
    <w:tmpl w:val="C86EBF5C"/>
    <w:lvl w:ilvl="0" w:tplc="95CC2D4C">
      <w:start w:val="1"/>
      <w:numFmt w:val="bullet"/>
      <w:lvlText w:val="•"/>
      <w:lvlJc w:val="left"/>
      <w:pPr>
        <w:ind w:left="422" w:hanging="420"/>
      </w:pPr>
      <w:rPr>
        <w:rFonts w:ascii="ＭＳ 明朝" w:eastAsia="ＭＳ 明朝" w:hAnsi="ＭＳ 明朝" w:hint="eastAsia"/>
      </w:rPr>
    </w:lvl>
    <w:lvl w:ilvl="1" w:tplc="0409000B">
      <w:start w:val="1"/>
      <w:numFmt w:val="bullet"/>
      <w:lvlText w:val=""/>
      <w:lvlJc w:val="left"/>
      <w:pPr>
        <w:ind w:left="842" w:hanging="420"/>
      </w:pPr>
      <w:rPr>
        <w:rFonts w:ascii="Wingdings" w:hAnsi="Wingdings" w:hint="default"/>
      </w:rPr>
    </w:lvl>
    <w:lvl w:ilvl="2" w:tplc="0409000D">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 w15:restartNumberingAfterBreak="0">
    <w:nsid w:val="55B24EB6"/>
    <w:multiLevelType w:val="hybridMultilevel"/>
    <w:tmpl w:val="C450AB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E9"/>
    <w:rsid w:val="000011BC"/>
    <w:rsid w:val="000608B9"/>
    <w:rsid w:val="001151CF"/>
    <w:rsid w:val="001756F8"/>
    <w:rsid w:val="00191507"/>
    <w:rsid w:val="001C2000"/>
    <w:rsid w:val="001D40C4"/>
    <w:rsid w:val="00256F36"/>
    <w:rsid w:val="00262090"/>
    <w:rsid w:val="00286D0D"/>
    <w:rsid w:val="00293C57"/>
    <w:rsid w:val="002957AD"/>
    <w:rsid w:val="002D1698"/>
    <w:rsid w:val="00321F56"/>
    <w:rsid w:val="00340B49"/>
    <w:rsid w:val="003A7CB2"/>
    <w:rsid w:val="003C0825"/>
    <w:rsid w:val="003E5420"/>
    <w:rsid w:val="004119E5"/>
    <w:rsid w:val="00420F0F"/>
    <w:rsid w:val="00440FBC"/>
    <w:rsid w:val="00443D62"/>
    <w:rsid w:val="004B1702"/>
    <w:rsid w:val="00530E65"/>
    <w:rsid w:val="00553CC8"/>
    <w:rsid w:val="005737A9"/>
    <w:rsid w:val="00583B41"/>
    <w:rsid w:val="005A6403"/>
    <w:rsid w:val="005E7FD4"/>
    <w:rsid w:val="005F6FB9"/>
    <w:rsid w:val="006321EE"/>
    <w:rsid w:val="006C4032"/>
    <w:rsid w:val="00741B31"/>
    <w:rsid w:val="007818C9"/>
    <w:rsid w:val="00783E63"/>
    <w:rsid w:val="00820500"/>
    <w:rsid w:val="00827EF5"/>
    <w:rsid w:val="008301DA"/>
    <w:rsid w:val="00836493"/>
    <w:rsid w:val="0085131C"/>
    <w:rsid w:val="008563E2"/>
    <w:rsid w:val="008575BF"/>
    <w:rsid w:val="008A2733"/>
    <w:rsid w:val="008E3EBF"/>
    <w:rsid w:val="009B5628"/>
    <w:rsid w:val="00A35E45"/>
    <w:rsid w:val="00A5076E"/>
    <w:rsid w:val="00AA094E"/>
    <w:rsid w:val="00AA19CC"/>
    <w:rsid w:val="00AB5C7A"/>
    <w:rsid w:val="00AF7AA3"/>
    <w:rsid w:val="00BA016A"/>
    <w:rsid w:val="00BB00CA"/>
    <w:rsid w:val="00BC7EFF"/>
    <w:rsid w:val="00BD2A5F"/>
    <w:rsid w:val="00C1236F"/>
    <w:rsid w:val="00C260B1"/>
    <w:rsid w:val="00C32FD0"/>
    <w:rsid w:val="00C442E9"/>
    <w:rsid w:val="00C612B9"/>
    <w:rsid w:val="00CB1988"/>
    <w:rsid w:val="00CB7B57"/>
    <w:rsid w:val="00CD6CDB"/>
    <w:rsid w:val="00D3764D"/>
    <w:rsid w:val="00D46EC0"/>
    <w:rsid w:val="00DB40F3"/>
    <w:rsid w:val="00DB78BD"/>
    <w:rsid w:val="00DF5981"/>
    <w:rsid w:val="00DF62A4"/>
    <w:rsid w:val="00E12C2E"/>
    <w:rsid w:val="00E23462"/>
    <w:rsid w:val="00E32AA3"/>
    <w:rsid w:val="00E84004"/>
    <w:rsid w:val="00E847E6"/>
    <w:rsid w:val="00E927B8"/>
    <w:rsid w:val="00EF5E83"/>
    <w:rsid w:val="00F90AD1"/>
    <w:rsid w:val="00FC2C03"/>
    <w:rsid w:val="00FF2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4B8628"/>
  <w15:docId w15:val="{C4716907-F588-4C56-A15B-33119C2C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442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442E9"/>
    <w:pPr>
      <w:spacing w:line="280" w:lineRule="exact"/>
      <w:ind w:leftChars="400" w:left="840"/>
    </w:pPr>
    <w:rPr>
      <w:rFonts w:ascii="Century" w:eastAsia="ＭＳ 明朝" w:hAnsi="Century" w:cs="Times New Roman"/>
    </w:rPr>
  </w:style>
  <w:style w:type="table" w:styleId="a8">
    <w:name w:val="Table Grid"/>
    <w:basedOn w:val="a1"/>
    <w:uiPriority w:val="59"/>
    <w:rsid w:val="00C4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F62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62A4"/>
    <w:rPr>
      <w:rFonts w:asciiTheme="majorHAnsi" w:eastAsiaTheme="majorEastAsia" w:hAnsiTheme="majorHAnsi" w:cstheme="majorBidi"/>
      <w:sz w:val="18"/>
      <w:szCs w:val="18"/>
    </w:rPr>
  </w:style>
  <w:style w:type="paragraph" w:styleId="Web">
    <w:name w:val="Normal (Web)"/>
    <w:basedOn w:val="a"/>
    <w:uiPriority w:val="99"/>
    <w:semiHidden/>
    <w:unhideWhenUsed/>
    <w:rsid w:val="007818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METI2</dc:creator>
  <cp:lastModifiedBy>加瀬 幸江</cp:lastModifiedBy>
  <cp:revision>6</cp:revision>
  <cp:lastPrinted>2017-02-09T00:41:00Z</cp:lastPrinted>
  <dcterms:created xsi:type="dcterms:W3CDTF">2017-02-14T06:49:00Z</dcterms:created>
  <dcterms:modified xsi:type="dcterms:W3CDTF">2017-04-19T11:35:00Z</dcterms:modified>
</cp:coreProperties>
</file>